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B8A30" w14:textId="03FEEFA4" w:rsidR="00387663" w:rsidRPr="00162A82" w:rsidRDefault="009317D9" w:rsidP="003509B2">
      <w:pPr>
        <w:pStyle w:val="NurText"/>
        <w:ind w:right="-851"/>
        <w:rPr>
          <w:rFonts w:ascii="Open Sans" w:hAnsi="Open Sans" w:cs="Open Sans"/>
          <w:bCs/>
          <w:sz w:val="24"/>
          <w:szCs w:val="24"/>
        </w:rPr>
      </w:pPr>
      <w:r w:rsidRPr="00162A82">
        <w:rPr>
          <w:rFonts w:ascii="Open Sans" w:hAnsi="Open Sans" w:cs="Open Sans"/>
          <w:bCs/>
          <w:sz w:val="24"/>
          <w:szCs w:val="24"/>
        </w:rPr>
        <w:t>Lorch Schweißtechnik erweitert e</w:t>
      </w:r>
      <w:r w:rsidR="00902006" w:rsidRPr="00162A82">
        <w:rPr>
          <w:rFonts w:ascii="Open Sans" w:hAnsi="Open Sans" w:cs="Open Sans"/>
          <w:bCs/>
          <w:sz w:val="24"/>
          <w:szCs w:val="24"/>
        </w:rPr>
        <w:t>rfolgreiche Speed</w:t>
      </w:r>
      <w:r w:rsidR="00577021" w:rsidRPr="00162A82">
        <w:rPr>
          <w:rFonts w:ascii="Open Sans" w:hAnsi="Open Sans" w:cs="Open Sans"/>
          <w:bCs/>
          <w:sz w:val="24"/>
          <w:szCs w:val="24"/>
        </w:rPr>
        <w:t>-Prozess</w:t>
      </w:r>
      <w:r w:rsidR="00902006" w:rsidRPr="00162A82">
        <w:rPr>
          <w:rFonts w:ascii="Open Sans" w:hAnsi="Open Sans" w:cs="Open Sans"/>
          <w:bCs/>
          <w:sz w:val="24"/>
          <w:szCs w:val="24"/>
        </w:rPr>
        <w:t xml:space="preserve">technologie </w:t>
      </w:r>
    </w:p>
    <w:p w14:paraId="6C77F943" w14:textId="21C013F6" w:rsidR="00125C8C" w:rsidRPr="00162A82" w:rsidRDefault="003509B2" w:rsidP="007F2B3D">
      <w:pPr>
        <w:pStyle w:val="NurText"/>
        <w:ind w:right="142"/>
        <w:rPr>
          <w:rFonts w:ascii="Open Sans" w:hAnsi="Open Sans" w:cs="Open Sans"/>
          <w:b/>
          <w:sz w:val="28"/>
          <w:szCs w:val="28"/>
        </w:rPr>
      </w:pPr>
      <w:r w:rsidRPr="00162A82">
        <w:rPr>
          <w:rFonts w:ascii="Open Sans" w:hAnsi="Open Sans" w:cs="Open Sans"/>
          <w:b/>
          <w:sz w:val="28"/>
          <w:szCs w:val="28"/>
        </w:rPr>
        <w:br/>
      </w:r>
      <w:r w:rsidR="00D04300" w:rsidRPr="00162A82">
        <w:rPr>
          <w:rFonts w:ascii="Open Sans" w:hAnsi="Open Sans" w:cs="Open Sans"/>
          <w:b/>
          <w:sz w:val="28"/>
          <w:szCs w:val="28"/>
        </w:rPr>
        <w:t>Mit Lorch</w:t>
      </w:r>
      <w:r w:rsidR="000C2383" w:rsidRPr="00162A82">
        <w:rPr>
          <w:rFonts w:ascii="Open Sans" w:hAnsi="Open Sans" w:cs="Open Sans"/>
          <w:b/>
          <w:sz w:val="28"/>
          <w:szCs w:val="28"/>
        </w:rPr>
        <w:t xml:space="preserve"> </w:t>
      </w:r>
      <w:proofErr w:type="spellStart"/>
      <w:r w:rsidR="000C2383" w:rsidRPr="00162A82">
        <w:rPr>
          <w:rFonts w:ascii="Open Sans" w:hAnsi="Open Sans" w:cs="Open Sans"/>
          <w:b/>
          <w:sz w:val="28"/>
          <w:szCs w:val="28"/>
        </w:rPr>
        <w:t>SpeedWave</w:t>
      </w:r>
      <w:proofErr w:type="spellEnd"/>
      <w:r w:rsidR="006A7C81">
        <w:rPr>
          <w:rFonts w:ascii="Open Sans" w:hAnsi="Open Sans" w:cs="Open Sans"/>
          <w:b/>
          <w:sz w:val="28"/>
          <w:szCs w:val="28"/>
        </w:rPr>
        <w:t xml:space="preserve"> </w:t>
      </w:r>
      <w:r w:rsidR="000C2383" w:rsidRPr="00162A82">
        <w:rPr>
          <w:rFonts w:ascii="Open Sans" w:hAnsi="Open Sans" w:cs="Open Sans"/>
          <w:b/>
          <w:sz w:val="28"/>
          <w:szCs w:val="28"/>
        </w:rPr>
        <w:t>XT</w:t>
      </w:r>
      <w:r w:rsidR="00D04300" w:rsidRPr="00162A82">
        <w:rPr>
          <w:rFonts w:ascii="Open Sans" w:hAnsi="Open Sans" w:cs="Open Sans"/>
          <w:b/>
          <w:sz w:val="28"/>
          <w:szCs w:val="28"/>
        </w:rPr>
        <w:t xml:space="preserve"> </w:t>
      </w:r>
      <w:r w:rsidR="000C2383" w:rsidRPr="00162A82">
        <w:rPr>
          <w:rFonts w:ascii="Open Sans" w:hAnsi="Open Sans" w:cs="Open Sans"/>
          <w:b/>
          <w:sz w:val="28"/>
          <w:szCs w:val="28"/>
        </w:rPr>
        <w:t xml:space="preserve">sowie </w:t>
      </w:r>
      <w:r w:rsidR="001966A2" w:rsidRPr="00162A82">
        <w:rPr>
          <w:rFonts w:ascii="Open Sans" w:hAnsi="Open Sans" w:cs="Open Sans"/>
          <w:b/>
          <w:sz w:val="28"/>
          <w:szCs w:val="28"/>
        </w:rPr>
        <w:t>„Twin“</w:t>
      </w:r>
      <w:r w:rsidR="005162CF" w:rsidRPr="00162A82">
        <w:rPr>
          <w:rFonts w:ascii="Open Sans" w:hAnsi="Open Sans" w:cs="Open Sans"/>
          <w:b/>
          <w:sz w:val="28"/>
          <w:szCs w:val="28"/>
        </w:rPr>
        <w:t xml:space="preserve">-Funktion </w:t>
      </w:r>
      <w:r w:rsidR="00D04300" w:rsidRPr="00162A82">
        <w:rPr>
          <w:rFonts w:ascii="Open Sans" w:hAnsi="Open Sans" w:cs="Open Sans"/>
          <w:b/>
          <w:sz w:val="28"/>
          <w:szCs w:val="28"/>
        </w:rPr>
        <w:t xml:space="preserve">Aluminium und Edelstähle noch </w:t>
      </w:r>
      <w:r w:rsidR="007F2B3D" w:rsidRPr="00162A82">
        <w:rPr>
          <w:rFonts w:ascii="Open Sans" w:hAnsi="Open Sans" w:cs="Open Sans"/>
          <w:b/>
          <w:sz w:val="28"/>
          <w:szCs w:val="28"/>
        </w:rPr>
        <w:t xml:space="preserve">besser und </w:t>
      </w:r>
      <w:r w:rsidR="00D04300" w:rsidRPr="00162A82">
        <w:rPr>
          <w:rFonts w:ascii="Open Sans" w:hAnsi="Open Sans" w:cs="Open Sans"/>
          <w:b/>
          <w:sz w:val="28"/>
          <w:szCs w:val="28"/>
        </w:rPr>
        <w:t>effizienter schweißen</w:t>
      </w:r>
    </w:p>
    <w:p w14:paraId="0A2F18CB" w14:textId="77777777" w:rsidR="00125C8C" w:rsidRPr="00162A82" w:rsidRDefault="00125C8C" w:rsidP="00125C8C">
      <w:pPr>
        <w:pStyle w:val="NurText"/>
        <w:ind w:right="283"/>
        <w:rPr>
          <w:rFonts w:ascii="Open Sans" w:hAnsi="Open Sans" w:cs="Open Sans"/>
          <w:b/>
          <w:sz w:val="28"/>
          <w:szCs w:val="28"/>
        </w:rPr>
      </w:pPr>
    </w:p>
    <w:p w14:paraId="7D5372C6" w14:textId="60CA997C" w:rsidR="00387663" w:rsidRPr="00162A82" w:rsidRDefault="00D04300" w:rsidP="00387663">
      <w:pPr>
        <w:ind w:right="-1"/>
        <w:rPr>
          <w:rFonts w:ascii="Open Sans" w:hAnsi="Open Sans" w:cs="Open Sans"/>
          <w:i/>
          <w:iCs/>
          <w:sz w:val="20"/>
          <w:szCs w:val="20"/>
        </w:rPr>
      </w:pPr>
      <w:r w:rsidRPr="00162A82">
        <w:rPr>
          <w:rFonts w:ascii="Open Sans" w:hAnsi="Open Sans" w:cs="Open Sans"/>
          <w:i/>
          <w:iCs/>
          <w:sz w:val="20"/>
          <w:szCs w:val="20"/>
        </w:rPr>
        <w:t xml:space="preserve">Die </w:t>
      </w:r>
      <w:proofErr w:type="spellStart"/>
      <w:r w:rsidRPr="00162A82">
        <w:rPr>
          <w:rFonts w:ascii="Open Sans" w:hAnsi="Open Sans" w:cs="Open Sans"/>
          <w:i/>
          <w:iCs/>
          <w:sz w:val="20"/>
          <w:szCs w:val="20"/>
        </w:rPr>
        <w:t>Speedprozesse</w:t>
      </w:r>
      <w:proofErr w:type="spellEnd"/>
      <w:r w:rsidRPr="00162A82">
        <w:rPr>
          <w:rFonts w:ascii="Open Sans" w:hAnsi="Open Sans" w:cs="Open Sans"/>
          <w:i/>
          <w:iCs/>
          <w:sz w:val="20"/>
          <w:szCs w:val="20"/>
        </w:rPr>
        <w:t xml:space="preserve"> von Lorch Schweißtechnik setzen Maßstäbe im MIG-MAG-Schweißen. </w:t>
      </w:r>
      <w:r w:rsidR="005162CF" w:rsidRPr="00162A82">
        <w:rPr>
          <w:rFonts w:ascii="Open Sans" w:hAnsi="Open Sans" w:cs="Open Sans"/>
          <w:i/>
          <w:iCs/>
          <w:sz w:val="20"/>
          <w:szCs w:val="20"/>
        </w:rPr>
        <w:t>Der bew</w:t>
      </w:r>
      <w:r w:rsidR="000A024B" w:rsidRPr="00162A82">
        <w:rPr>
          <w:rFonts w:ascii="Open Sans" w:hAnsi="Open Sans" w:cs="Open Sans"/>
          <w:i/>
          <w:iCs/>
          <w:sz w:val="20"/>
          <w:szCs w:val="20"/>
        </w:rPr>
        <w:t xml:space="preserve">ährte </w:t>
      </w:r>
      <w:proofErr w:type="spellStart"/>
      <w:r w:rsidR="000A024B" w:rsidRPr="00162A82">
        <w:rPr>
          <w:rFonts w:ascii="Open Sans" w:hAnsi="Open Sans" w:cs="Open Sans"/>
          <w:i/>
          <w:iCs/>
          <w:sz w:val="20"/>
          <w:szCs w:val="20"/>
        </w:rPr>
        <w:t>TwinPulse</w:t>
      </w:r>
      <w:proofErr w:type="spellEnd"/>
      <w:r w:rsidR="000A024B" w:rsidRPr="00162A82">
        <w:rPr>
          <w:rFonts w:ascii="Open Sans" w:hAnsi="Open Sans" w:cs="Open Sans"/>
          <w:i/>
          <w:iCs/>
          <w:sz w:val="20"/>
          <w:szCs w:val="20"/>
        </w:rPr>
        <w:t xml:space="preserve"> wird als aktivierbare </w:t>
      </w:r>
      <w:r w:rsidR="007B7729" w:rsidRPr="00162A82">
        <w:rPr>
          <w:rFonts w:ascii="Open Sans" w:hAnsi="Open Sans" w:cs="Open Sans"/>
          <w:i/>
          <w:iCs/>
          <w:sz w:val="20"/>
          <w:szCs w:val="20"/>
        </w:rPr>
        <w:t>Twin-</w:t>
      </w:r>
      <w:r w:rsidR="000A024B" w:rsidRPr="00162A82">
        <w:rPr>
          <w:rFonts w:ascii="Open Sans" w:hAnsi="Open Sans" w:cs="Open Sans"/>
          <w:i/>
          <w:iCs/>
          <w:sz w:val="20"/>
          <w:szCs w:val="20"/>
        </w:rPr>
        <w:t xml:space="preserve">Funktion auf alle nichtzyklischen </w:t>
      </w:r>
      <w:r w:rsidR="007B7729" w:rsidRPr="00162A82">
        <w:rPr>
          <w:rFonts w:ascii="Open Sans" w:hAnsi="Open Sans" w:cs="Open Sans"/>
          <w:i/>
          <w:iCs/>
          <w:sz w:val="20"/>
          <w:szCs w:val="20"/>
        </w:rPr>
        <w:t>MIG/MAG-</w:t>
      </w:r>
      <w:r w:rsidR="000A024B" w:rsidRPr="00162A82">
        <w:rPr>
          <w:rFonts w:ascii="Open Sans" w:hAnsi="Open Sans" w:cs="Open Sans"/>
          <w:i/>
          <w:iCs/>
          <w:sz w:val="20"/>
          <w:szCs w:val="20"/>
        </w:rPr>
        <w:t xml:space="preserve">Prozesstypen </w:t>
      </w:r>
      <w:r w:rsidR="008C76F9" w:rsidRPr="00162A82">
        <w:rPr>
          <w:rFonts w:ascii="Open Sans" w:hAnsi="Open Sans" w:cs="Open Sans"/>
          <w:i/>
          <w:iCs/>
          <w:sz w:val="20"/>
          <w:szCs w:val="20"/>
        </w:rPr>
        <w:t>zugänglich</w:t>
      </w:r>
      <w:r w:rsidR="000A024B" w:rsidRPr="00162A82">
        <w:rPr>
          <w:rFonts w:ascii="Open Sans" w:hAnsi="Open Sans" w:cs="Open Sans"/>
          <w:i/>
          <w:iCs/>
          <w:sz w:val="20"/>
          <w:szCs w:val="20"/>
        </w:rPr>
        <w:t xml:space="preserve">. </w:t>
      </w:r>
      <w:r w:rsidR="00EB7729" w:rsidRPr="00162A82">
        <w:rPr>
          <w:rFonts w:ascii="Open Sans" w:hAnsi="Open Sans" w:cs="Open Sans"/>
          <w:i/>
          <w:iCs/>
          <w:sz w:val="20"/>
          <w:szCs w:val="20"/>
        </w:rPr>
        <w:t xml:space="preserve">Mit </w:t>
      </w:r>
      <w:proofErr w:type="spellStart"/>
      <w:r w:rsidR="00EB7729" w:rsidRPr="00162A82">
        <w:rPr>
          <w:rFonts w:ascii="Open Sans" w:hAnsi="Open Sans" w:cs="Open Sans"/>
          <w:i/>
          <w:iCs/>
          <w:sz w:val="20"/>
          <w:szCs w:val="20"/>
        </w:rPr>
        <w:t>Sp</w:t>
      </w:r>
      <w:r w:rsidR="00902006" w:rsidRPr="00162A82">
        <w:rPr>
          <w:rFonts w:ascii="Open Sans" w:hAnsi="Open Sans" w:cs="Open Sans"/>
          <w:i/>
          <w:iCs/>
          <w:sz w:val="20"/>
          <w:szCs w:val="20"/>
        </w:rPr>
        <w:t>e</w:t>
      </w:r>
      <w:r w:rsidR="00EB7729" w:rsidRPr="00162A82">
        <w:rPr>
          <w:rFonts w:ascii="Open Sans" w:hAnsi="Open Sans" w:cs="Open Sans"/>
          <w:i/>
          <w:iCs/>
          <w:sz w:val="20"/>
          <w:szCs w:val="20"/>
        </w:rPr>
        <w:t>edWave</w:t>
      </w:r>
      <w:proofErr w:type="spellEnd"/>
      <w:r w:rsidR="006A7C81">
        <w:rPr>
          <w:rFonts w:ascii="Open Sans" w:hAnsi="Open Sans" w:cs="Open Sans"/>
          <w:i/>
          <w:iCs/>
          <w:sz w:val="20"/>
          <w:szCs w:val="20"/>
        </w:rPr>
        <w:t xml:space="preserve"> </w:t>
      </w:r>
      <w:r w:rsidR="00EB7729" w:rsidRPr="00162A82">
        <w:rPr>
          <w:rFonts w:ascii="Open Sans" w:hAnsi="Open Sans" w:cs="Open Sans"/>
          <w:i/>
          <w:iCs/>
          <w:sz w:val="20"/>
          <w:szCs w:val="20"/>
        </w:rPr>
        <w:t xml:space="preserve">XT steht den Kunden nun ein </w:t>
      </w:r>
      <w:r w:rsidR="00122CD7" w:rsidRPr="00162A82">
        <w:rPr>
          <w:rFonts w:ascii="Open Sans" w:hAnsi="Open Sans" w:cs="Open Sans"/>
          <w:i/>
          <w:iCs/>
          <w:sz w:val="20"/>
          <w:szCs w:val="20"/>
        </w:rPr>
        <w:t>weiterer</w:t>
      </w:r>
      <w:r w:rsidR="008C76F9" w:rsidRPr="00162A82">
        <w:rPr>
          <w:rFonts w:ascii="Open Sans" w:hAnsi="Open Sans" w:cs="Open Sans"/>
          <w:i/>
          <w:iCs/>
          <w:sz w:val="20"/>
          <w:szCs w:val="20"/>
        </w:rPr>
        <w:t xml:space="preserve"> zyklischer</w:t>
      </w:r>
      <w:r w:rsidR="00122CD7" w:rsidRPr="00162A82">
        <w:rPr>
          <w:rFonts w:ascii="Open Sans" w:hAnsi="Open Sans" w:cs="Open Sans"/>
          <w:i/>
          <w:iCs/>
          <w:sz w:val="20"/>
          <w:szCs w:val="20"/>
        </w:rPr>
        <w:t xml:space="preserve"> High-End-Schweißprozess für </w:t>
      </w:r>
      <w:r w:rsidR="00EB7729" w:rsidRPr="00162A82">
        <w:rPr>
          <w:rFonts w:ascii="Open Sans" w:hAnsi="Open Sans" w:cs="Open Sans"/>
          <w:i/>
          <w:iCs/>
          <w:sz w:val="20"/>
          <w:szCs w:val="20"/>
        </w:rPr>
        <w:t xml:space="preserve">mittel- bis dickwandige </w:t>
      </w:r>
      <w:r w:rsidR="00122CD7" w:rsidRPr="00162A82">
        <w:rPr>
          <w:rFonts w:ascii="Open Sans" w:hAnsi="Open Sans" w:cs="Open Sans"/>
          <w:i/>
          <w:iCs/>
          <w:sz w:val="20"/>
          <w:szCs w:val="20"/>
        </w:rPr>
        <w:t>Aluminium</w:t>
      </w:r>
      <w:r w:rsidR="00EB7729" w:rsidRPr="00162A82">
        <w:rPr>
          <w:rFonts w:ascii="Open Sans" w:hAnsi="Open Sans" w:cs="Open Sans"/>
          <w:i/>
          <w:iCs/>
          <w:sz w:val="20"/>
          <w:szCs w:val="20"/>
        </w:rPr>
        <w:t xml:space="preserve">-Applikationen </w:t>
      </w:r>
      <w:r w:rsidR="00122CD7" w:rsidRPr="00162A82">
        <w:rPr>
          <w:rFonts w:ascii="Open Sans" w:hAnsi="Open Sans" w:cs="Open Sans"/>
          <w:i/>
          <w:iCs/>
          <w:sz w:val="20"/>
          <w:szCs w:val="20"/>
        </w:rPr>
        <w:t>und Chrom-Nickel-Stähle zur Verfügung</w:t>
      </w:r>
      <w:r w:rsidR="00EB7729" w:rsidRPr="00162A82">
        <w:rPr>
          <w:rFonts w:ascii="Open Sans" w:hAnsi="Open Sans" w:cs="Open Sans"/>
          <w:i/>
          <w:iCs/>
          <w:sz w:val="20"/>
          <w:szCs w:val="20"/>
        </w:rPr>
        <w:t xml:space="preserve">. Zudem erweitert Lorch sein Portfolio an Kennlinien für </w:t>
      </w:r>
      <w:r w:rsidR="00902006" w:rsidRPr="00162A82">
        <w:rPr>
          <w:rFonts w:ascii="Open Sans" w:hAnsi="Open Sans" w:cs="Open Sans"/>
          <w:i/>
          <w:iCs/>
          <w:sz w:val="20"/>
          <w:szCs w:val="20"/>
        </w:rPr>
        <w:t xml:space="preserve">die schwierig zu schweißenden </w:t>
      </w:r>
      <w:r w:rsidR="00EB7729" w:rsidRPr="00162A82">
        <w:rPr>
          <w:rFonts w:ascii="Open Sans" w:hAnsi="Open Sans" w:cs="Open Sans"/>
          <w:i/>
          <w:iCs/>
          <w:sz w:val="20"/>
          <w:szCs w:val="20"/>
        </w:rPr>
        <w:t>hochfeste</w:t>
      </w:r>
      <w:r w:rsidR="00902006" w:rsidRPr="00162A82">
        <w:rPr>
          <w:rFonts w:ascii="Open Sans" w:hAnsi="Open Sans" w:cs="Open Sans"/>
          <w:i/>
          <w:iCs/>
          <w:sz w:val="20"/>
          <w:szCs w:val="20"/>
        </w:rPr>
        <w:t>n</w:t>
      </w:r>
      <w:r w:rsidR="00EB7729" w:rsidRPr="00162A82">
        <w:rPr>
          <w:rFonts w:ascii="Open Sans" w:hAnsi="Open Sans" w:cs="Open Sans"/>
          <w:i/>
          <w:iCs/>
          <w:sz w:val="20"/>
          <w:szCs w:val="20"/>
        </w:rPr>
        <w:t xml:space="preserve"> Stähle deutlich. </w:t>
      </w:r>
    </w:p>
    <w:p w14:paraId="7BD80B98" w14:textId="62F1CAB8" w:rsidR="004D1405" w:rsidRPr="00162A82" w:rsidRDefault="00A00FF8" w:rsidP="004D1405">
      <w:pPr>
        <w:ind w:right="-1"/>
        <w:rPr>
          <w:rFonts w:ascii="Open Sans" w:hAnsi="Open Sans" w:cs="Open Sans"/>
          <w:sz w:val="20"/>
          <w:szCs w:val="20"/>
        </w:rPr>
      </w:pPr>
      <w:r w:rsidRPr="00162A82">
        <w:rPr>
          <w:rFonts w:ascii="Open Sans" w:hAnsi="Open Sans" w:cs="Open Sans"/>
          <w:sz w:val="20"/>
          <w:szCs w:val="20"/>
        </w:rPr>
        <w:t>D</w:t>
      </w:r>
      <w:r w:rsidR="00122CD7" w:rsidRPr="00162A82">
        <w:rPr>
          <w:rFonts w:ascii="Open Sans" w:hAnsi="Open Sans" w:cs="Open Sans"/>
          <w:sz w:val="20"/>
          <w:szCs w:val="20"/>
        </w:rPr>
        <w:t xml:space="preserve">as Schweißen von Aluminium und Chrom-Nickel-Stählen stellt an den Schweißer ganz besonders hohe Anforderungen. Für das neue Flaggschiff </w:t>
      </w:r>
      <w:proofErr w:type="spellStart"/>
      <w:r w:rsidR="00122CD7" w:rsidRPr="00162A82">
        <w:rPr>
          <w:rFonts w:ascii="Open Sans" w:hAnsi="Open Sans" w:cs="Open Sans"/>
          <w:sz w:val="20"/>
          <w:szCs w:val="20"/>
        </w:rPr>
        <w:t>iQS</w:t>
      </w:r>
      <w:proofErr w:type="spellEnd"/>
      <w:r w:rsidR="00122CD7" w:rsidRPr="00162A82">
        <w:rPr>
          <w:rFonts w:ascii="Open Sans" w:hAnsi="Open Sans" w:cs="Open Sans"/>
          <w:sz w:val="20"/>
          <w:szCs w:val="20"/>
        </w:rPr>
        <w:t xml:space="preserve"> </w:t>
      </w:r>
      <w:r w:rsidR="000372AC" w:rsidRPr="00162A82">
        <w:rPr>
          <w:rFonts w:ascii="Open Sans" w:hAnsi="Open Sans" w:cs="Open Sans"/>
          <w:sz w:val="20"/>
          <w:szCs w:val="20"/>
        </w:rPr>
        <w:t>erweitert</w:t>
      </w:r>
      <w:r w:rsidR="00122CD7" w:rsidRPr="00162A82">
        <w:rPr>
          <w:rFonts w:ascii="Open Sans" w:hAnsi="Open Sans" w:cs="Open Sans"/>
          <w:sz w:val="20"/>
          <w:szCs w:val="20"/>
        </w:rPr>
        <w:t xml:space="preserve"> Lorch Schweißtechnik jetzt mit </w:t>
      </w:r>
      <w:r w:rsidR="004020B8" w:rsidRPr="00162A82">
        <w:rPr>
          <w:rFonts w:ascii="Open Sans" w:hAnsi="Open Sans" w:cs="Open Sans"/>
          <w:sz w:val="20"/>
          <w:szCs w:val="20"/>
        </w:rPr>
        <w:t xml:space="preserve">der neuen Twin-Funktion </w:t>
      </w:r>
      <w:r w:rsidR="000372AC" w:rsidRPr="00162A82">
        <w:rPr>
          <w:rFonts w:ascii="Open Sans" w:hAnsi="Open Sans" w:cs="Open Sans"/>
          <w:sz w:val="20"/>
          <w:szCs w:val="20"/>
        </w:rPr>
        <w:t>den Anwendungsnutze</w:t>
      </w:r>
      <w:r w:rsidR="00331311" w:rsidRPr="00162A82">
        <w:rPr>
          <w:rFonts w:ascii="Open Sans" w:hAnsi="Open Sans" w:cs="Open Sans"/>
          <w:sz w:val="20"/>
          <w:szCs w:val="20"/>
        </w:rPr>
        <w:t xml:space="preserve">n des bewährten </w:t>
      </w:r>
      <w:proofErr w:type="spellStart"/>
      <w:r w:rsidR="004020B8" w:rsidRPr="00162A82">
        <w:rPr>
          <w:rFonts w:ascii="Open Sans" w:hAnsi="Open Sans" w:cs="Open Sans"/>
          <w:sz w:val="20"/>
          <w:szCs w:val="20"/>
        </w:rPr>
        <w:t>Twin</w:t>
      </w:r>
      <w:r w:rsidR="00DA476E" w:rsidRPr="00162A82">
        <w:rPr>
          <w:rFonts w:ascii="Open Sans" w:hAnsi="Open Sans" w:cs="Open Sans"/>
          <w:sz w:val="20"/>
          <w:szCs w:val="20"/>
        </w:rPr>
        <w:t>Pulse</w:t>
      </w:r>
      <w:proofErr w:type="spellEnd"/>
      <w:r w:rsidR="00DA476E" w:rsidRPr="00162A82">
        <w:rPr>
          <w:rFonts w:ascii="Open Sans" w:hAnsi="Open Sans" w:cs="Open Sans"/>
          <w:sz w:val="20"/>
          <w:szCs w:val="20"/>
        </w:rPr>
        <w:t xml:space="preserve"> auf alle nichtzyklischen Lorch</w:t>
      </w:r>
      <w:r w:rsidR="000372AC" w:rsidRPr="00162A82">
        <w:rPr>
          <w:rFonts w:ascii="Open Sans" w:hAnsi="Open Sans" w:cs="Open Sans"/>
          <w:sz w:val="20"/>
          <w:szCs w:val="20"/>
        </w:rPr>
        <w:t xml:space="preserve"> </w:t>
      </w:r>
      <w:proofErr w:type="spellStart"/>
      <w:r w:rsidR="000372AC" w:rsidRPr="00162A82">
        <w:rPr>
          <w:rFonts w:ascii="Open Sans" w:hAnsi="Open Sans" w:cs="Open Sans"/>
          <w:sz w:val="20"/>
          <w:szCs w:val="20"/>
        </w:rPr>
        <w:t>Speedprozesse</w:t>
      </w:r>
      <w:proofErr w:type="spellEnd"/>
      <w:r w:rsidR="00B401CE" w:rsidRPr="00162A82">
        <w:rPr>
          <w:rFonts w:ascii="Open Sans" w:hAnsi="Open Sans" w:cs="Open Sans"/>
          <w:sz w:val="20"/>
          <w:szCs w:val="20"/>
        </w:rPr>
        <w:t xml:space="preserve">. </w:t>
      </w:r>
      <w:r w:rsidR="00180440" w:rsidRPr="00162A82">
        <w:rPr>
          <w:rFonts w:ascii="Open Sans" w:hAnsi="Open Sans" w:cs="Open Sans"/>
          <w:sz w:val="20"/>
          <w:szCs w:val="20"/>
        </w:rPr>
        <w:t xml:space="preserve">Zusätzlich wird auf der </w:t>
      </w:r>
      <w:proofErr w:type="spellStart"/>
      <w:r w:rsidR="00180440" w:rsidRPr="00162A82">
        <w:rPr>
          <w:rFonts w:ascii="Open Sans" w:hAnsi="Open Sans" w:cs="Open Sans"/>
          <w:sz w:val="20"/>
          <w:szCs w:val="20"/>
        </w:rPr>
        <w:t>iQS</w:t>
      </w:r>
      <w:proofErr w:type="spellEnd"/>
      <w:r w:rsidR="00180440" w:rsidRPr="00162A82">
        <w:rPr>
          <w:rFonts w:ascii="Open Sans" w:hAnsi="Open Sans" w:cs="Open Sans"/>
          <w:sz w:val="20"/>
          <w:szCs w:val="20"/>
        </w:rPr>
        <w:t xml:space="preserve"> </w:t>
      </w:r>
      <w:r w:rsidR="00161E69" w:rsidRPr="00162A82">
        <w:rPr>
          <w:rFonts w:ascii="Open Sans" w:hAnsi="Open Sans" w:cs="Open Sans"/>
          <w:sz w:val="20"/>
          <w:szCs w:val="20"/>
        </w:rPr>
        <w:t>d</w:t>
      </w:r>
      <w:r w:rsidR="00B730A2" w:rsidRPr="00162A82">
        <w:rPr>
          <w:rFonts w:ascii="Open Sans" w:hAnsi="Open Sans" w:cs="Open Sans"/>
          <w:sz w:val="20"/>
          <w:szCs w:val="20"/>
        </w:rPr>
        <w:t>er</w:t>
      </w:r>
      <w:r w:rsidR="00161E69" w:rsidRPr="00162A82">
        <w:rPr>
          <w:rFonts w:ascii="Open Sans" w:hAnsi="Open Sans" w:cs="Open Sans"/>
          <w:sz w:val="20"/>
          <w:szCs w:val="20"/>
        </w:rPr>
        <w:t xml:space="preserve"> neue </w:t>
      </w:r>
      <w:r w:rsidR="00B730A2" w:rsidRPr="00162A82">
        <w:rPr>
          <w:rFonts w:ascii="Open Sans" w:hAnsi="Open Sans" w:cs="Open Sans"/>
          <w:sz w:val="20"/>
          <w:szCs w:val="20"/>
        </w:rPr>
        <w:t xml:space="preserve">zyklische </w:t>
      </w:r>
      <w:r w:rsidR="00161E69" w:rsidRPr="00162A82">
        <w:rPr>
          <w:rFonts w:ascii="Open Sans" w:hAnsi="Open Sans" w:cs="Open Sans"/>
          <w:sz w:val="20"/>
          <w:szCs w:val="20"/>
        </w:rPr>
        <w:t xml:space="preserve">Schweißprozess </w:t>
      </w:r>
      <w:proofErr w:type="spellStart"/>
      <w:r w:rsidR="00122CD7" w:rsidRPr="00162A82">
        <w:rPr>
          <w:rFonts w:ascii="Open Sans" w:hAnsi="Open Sans" w:cs="Open Sans"/>
          <w:sz w:val="20"/>
          <w:szCs w:val="20"/>
        </w:rPr>
        <w:t>Speed</w:t>
      </w:r>
      <w:r w:rsidR="00147192" w:rsidRPr="00162A82">
        <w:rPr>
          <w:rFonts w:ascii="Open Sans" w:hAnsi="Open Sans" w:cs="Open Sans"/>
          <w:sz w:val="20"/>
          <w:szCs w:val="20"/>
        </w:rPr>
        <w:t>W</w:t>
      </w:r>
      <w:r w:rsidR="00122CD7" w:rsidRPr="00162A82">
        <w:rPr>
          <w:rFonts w:ascii="Open Sans" w:hAnsi="Open Sans" w:cs="Open Sans"/>
          <w:sz w:val="20"/>
          <w:szCs w:val="20"/>
        </w:rPr>
        <w:t>ave</w:t>
      </w:r>
      <w:proofErr w:type="spellEnd"/>
      <w:r w:rsidR="006A7C81">
        <w:rPr>
          <w:rFonts w:ascii="Open Sans" w:hAnsi="Open Sans" w:cs="Open Sans"/>
          <w:sz w:val="20"/>
          <w:szCs w:val="20"/>
        </w:rPr>
        <w:t xml:space="preserve"> </w:t>
      </w:r>
      <w:r w:rsidR="00122CD7" w:rsidRPr="00162A82">
        <w:rPr>
          <w:rFonts w:ascii="Open Sans" w:hAnsi="Open Sans" w:cs="Open Sans"/>
          <w:sz w:val="20"/>
          <w:szCs w:val="20"/>
        </w:rPr>
        <w:t xml:space="preserve">XT </w:t>
      </w:r>
      <w:r w:rsidR="00161E69" w:rsidRPr="00162A82">
        <w:rPr>
          <w:rFonts w:ascii="Open Sans" w:hAnsi="Open Sans" w:cs="Open Sans"/>
          <w:sz w:val="20"/>
          <w:szCs w:val="20"/>
        </w:rPr>
        <w:t>eingeführt</w:t>
      </w:r>
      <w:r w:rsidR="00122CD7" w:rsidRPr="00162A82">
        <w:rPr>
          <w:rFonts w:ascii="Open Sans" w:hAnsi="Open Sans" w:cs="Open Sans"/>
          <w:sz w:val="20"/>
          <w:szCs w:val="20"/>
        </w:rPr>
        <w:t>, der die Porenbildung und die Rissanfälligkeit der Schweißnaht</w:t>
      </w:r>
      <w:r w:rsidR="00512CB1" w:rsidRPr="00162A82">
        <w:rPr>
          <w:rFonts w:ascii="Open Sans" w:hAnsi="Open Sans" w:cs="Open Sans"/>
          <w:sz w:val="20"/>
          <w:szCs w:val="20"/>
        </w:rPr>
        <w:t xml:space="preserve"> vermindert</w:t>
      </w:r>
      <w:r w:rsidR="00122CD7" w:rsidRPr="00162A82">
        <w:rPr>
          <w:rFonts w:ascii="Open Sans" w:hAnsi="Open Sans" w:cs="Open Sans"/>
          <w:sz w:val="20"/>
          <w:szCs w:val="20"/>
        </w:rPr>
        <w:t xml:space="preserve">. </w:t>
      </w:r>
      <w:r w:rsidR="008B6B7A" w:rsidRPr="00162A82">
        <w:rPr>
          <w:rFonts w:ascii="Open Sans" w:hAnsi="Open Sans" w:cs="Open Sans"/>
          <w:sz w:val="20"/>
          <w:szCs w:val="20"/>
        </w:rPr>
        <w:t xml:space="preserve">Bei dem Schweißprozess handelt es sich </w:t>
      </w:r>
      <w:r w:rsidR="00E55264" w:rsidRPr="00162A82">
        <w:rPr>
          <w:rFonts w:ascii="Open Sans" w:hAnsi="Open Sans" w:cs="Open Sans"/>
          <w:sz w:val="20"/>
          <w:szCs w:val="20"/>
        </w:rPr>
        <w:t xml:space="preserve">um </w:t>
      </w:r>
      <w:r w:rsidR="008B6B7A" w:rsidRPr="00162A82">
        <w:rPr>
          <w:rFonts w:ascii="Open Sans" w:hAnsi="Open Sans" w:cs="Open Sans"/>
          <w:sz w:val="20"/>
          <w:szCs w:val="20"/>
        </w:rPr>
        <w:t xml:space="preserve">einen </w:t>
      </w:r>
      <w:r w:rsidR="004568F7" w:rsidRPr="00162A82">
        <w:rPr>
          <w:rFonts w:ascii="Open Sans" w:hAnsi="Open Sans" w:cs="Open Sans"/>
          <w:sz w:val="20"/>
          <w:szCs w:val="20"/>
        </w:rPr>
        <w:t xml:space="preserve">modifizierten </w:t>
      </w:r>
      <w:r w:rsidR="008B6B7A" w:rsidRPr="00162A82">
        <w:rPr>
          <w:rFonts w:ascii="Open Sans" w:hAnsi="Open Sans" w:cs="Open Sans"/>
          <w:sz w:val="20"/>
          <w:szCs w:val="20"/>
        </w:rPr>
        <w:t>Impulslichtbogen, der</w:t>
      </w:r>
      <w:r w:rsidR="00504AB2" w:rsidRPr="00162A82">
        <w:rPr>
          <w:rFonts w:ascii="Open Sans" w:hAnsi="Open Sans" w:cs="Open Sans"/>
          <w:sz w:val="20"/>
          <w:szCs w:val="20"/>
        </w:rPr>
        <w:t xml:space="preserve"> </w:t>
      </w:r>
      <w:r w:rsidR="00EA5D9F" w:rsidRPr="00162A82">
        <w:rPr>
          <w:rFonts w:ascii="Open Sans" w:hAnsi="Open Sans" w:cs="Open Sans"/>
          <w:sz w:val="20"/>
          <w:szCs w:val="20"/>
        </w:rPr>
        <w:t xml:space="preserve">mit </w:t>
      </w:r>
      <w:r w:rsidR="00504AB2" w:rsidRPr="00162A82">
        <w:rPr>
          <w:rFonts w:ascii="Open Sans" w:hAnsi="Open Sans" w:cs="Open Sans"/>
          <w:sz w:val="20"/>
          <w:szCs w:val="20"/>
        </w:rPr>
        <w:t>zusätzlich</w:t>
      </w:r>
      <w:r w:rsidR="00F26D76" w:rsidRPr="00162A82">
        <w:rPr>
          <w:rFonts w:ascii="Open Sans" w:hAnsi="Open Sans" w:cs="Open Sans"/>
          <w:sz w:val="20"/>
          <w:szCs w:val="20"/>
        </w:rPr>
        <w:t xml:space="preserve"> </w:t>
      </w:r>
      <w:r w:rsidR="008B6B7A" w:rsidRPr="00162A82">
        <w:rPr>
          <w:rFonts w:ascii="Open Sans" w:hAnsi="Open Sans" w:cs="Open Sans"/>
          <w:sz w:val="20"/>
          <w:szCs w:val="20"/>
        </w:rPr>
        <w:t xml:space="preserve">zyklisch wechselnder Energie </w:t>
      </w:r>
      <w:r w:rsidR="00EA5D9F" w:rsidRPr="00162A82">
        <w:rPr>
          <w:rFonts w:ascii="Open Sans" w:hAnsi="Open Sans" w:cs="Open Sans"/>
          <w:sz w:val="20"/>
          <w:szCs w:val="20"/>
        </w:rPr>
        <w:t>und</w:t>
      </w:r>
      <w:r w:rsidR="00B66C34" w:rsidRPr="00162A82">
        <w:rPr>
          <w:rFonts w:ascii="Open Sans" w:hAnsi="Open Sans" w:cs="Open Sans"/>
          <w:sz w:val="20"/>
          <w:szCs w:val="20"/>
        </w:rPr>
        <w:t xml:space="preserve"> einer einstellbare</w:t>
      </w:r>
      <w:r w:rsidR="00EA5D9F" w:rsidRPr="00162A82">
        <w:rPr>
          <w:rFonts w:ascii="Open Sans" w:hAnsi="Open Sans" w:cs="Open Sans"/>
          <w:sz w:val="20"/>
          <w:szCs w:val="20"/>
        </w:rPr>
        <w:t>n</w:t>
      </w:r>
      <w:r w:rsidR="00F26D76" w:rsidRPr="00162A82">
        <w:rPr>
          <w:rFonts w:ascii="Open Sans" w:hAnsi="Open Sans" w:cs="Open Sans"/>
          <w:sz w:val="20"/>
          <w:szCs w:val="20"/>
        </w:rPr>
        <w:t xml:space="preserve"> </w:t>
      </w:r>
      <w:r w:rsidR="00B36F51" w:rsidRPr="00162A82">
        <w:rPr>
          <w:rFonts w:ascii="Open Sans" w:hAnsi="Open Sans" w:cs="Open Sans"/>
          <w:sz w:val="20"/>
          <w:szCs w:val="20"/>
        </w:rPr>
        <w:t xml:space="preserve">Frequenz </w:t>
      </w:r>
      <w:r w:rsidR="00F26D76" w:rsidRPr="00162A82">
        <w:rPr>
          <w:rFonts w:ascii="Open Sans" w:hAnsi="Open Sans" w:cs="Open Sans"/>
          <w:sz w:val="20"/>
          <w:szCs w:val="20"/>
        </w:rPr>
        <w:t xml:space="preserve">(„Wave“) </w:t>
      </w:r>
      <w:r w:rsidR="00504AB2" w:rsidRPr="00162A82">
        <w:rPr>
          <w:rFonts w:ascii="Open Sans" w:hAnsi="Open Sans" w:cs="Open Sans"/>
          <w:sz w:val="20"/>
          <w:szCs w:val="20"/>
        </w:rPr>
        <w:t>bei</w:t>
      </w:r>
      <w:r w:rsidR="008B6B7A" w:rsidRPr="00162A82">
        <w:rPr>
          <w:rFonts w:ascii="Open Sans" w:hAnsi="Open Sans" w:cs="Open Sans"/>
          <w:sz w:val="20"/>
          <w:szCs w:val="20"/>
        </w:rPr>
        <w:t xml:space="preserve"> </w:t>
      </w:r>
      <w:r w:rsidR="00EA5D9F" w:rsidRPr="00162A82">
        <w:rPr>
          <w:rFonts w:ascii="Open Sans" w:hAnsi="Open Sans" w:cs="Open Sans"/>
          <w:sz w:val="20"/>
          <w:szCs w:val="20"/>
        </w:rPr>
        <w:t xml:space="preserve">weiterhin </w:t>
      </w:r>
      <w:r w:rsidR="008B6B7A" w:rsidRPr="00162A82">
        <w:rPr>
          <w:rFonts w:ascii="Open Sans" w:hAnsi="Open Sans" w:cs="Open Sans"/>
          <w:sz w:val="20"/>
          <w:szCs w:val="20"/>
        </w:rPr>
        <w:t xml:space="preserve">konstantem Drahtvorschub </w:t>
      </w:r>
      <w:r w:rsidR="008D77C3" w:rsidRPr="00162A82">
        <w:rPr>
          <w:rFonts w:ascii="Open Sans" w:hAnsi="Open Sans" w:cs="Open Sans"/>
          <w:sz w:val="20"/>
          <w:szCs w:val="20"/>
        </w:rPr>
        <w:t>das Schmelzbad</w:t>
      </w:r>
      <w:r w:rsidR="001B087A" w:rsidRPr="00162A82">
        <w:rPr>
          <w:rFonts w:ascii="Open Sans" w:hAnsi="Open Sans" w:cs="Open Sans"/>
          <w:sz w:val="20"/>
          <w:szCs w:val="20"/>
        </w:rPr>
        <w:t xml:space="preserve"> beeinflusst</w:t>
      </w:r>
      <w:r w:rsidR="008B6B7A" w:rsidRPr="00162A82">
        <w:rPr>
          <w:rFonts w:ascii="Open Sans" w:hAnsi="Open Sans" w:cs="Open Sans"/>
          <w:sz w:val="20"/>
          <w:szCs w:val="20"/>
        </w:rPr>
        <w:t xml:space="preserve">. </w:t>
      </w:r>
      <w:proofErr w:type="spellStart"/>
      <w:r w:rsidR="008B6B7A" w:rsidRPr="00162A82">
        <w:rPr>
          <w:rFonts w:ascii="Open Sans" w:hAnsi="Open Sans" w:cs="Open Sans"/>
          <w:sz w:val="20"/>
          <w:szCs w:val="20"/>
        </w:rPr>
        <w:t>SpeedWave</w:t>
      </w:r>
      <w:proofErr w:type="spellEnd"/>
      <w:r w:rsidR="006A7C81">
        <w:rPr>
          <w:rFonts w:ascii="Open Sans" w:hAnsi="Open Sans" w:cs="Open Sans"/>
          <w:sz w:val="20"/>
          <w:szCs w:val="20"/>
        </w:rPr>
        <w:t xml:space="preserve"> </w:t>
      </w:r>
      <w:r w:rsidR="008B6B7A" w:rsidRPr="00162A82">
        <w:rPr>
          <w:rFonts w:ascii="Open Sans" w:hAnsi="Open Sans" w:cs="Open Sans"/>
          <w:sz w:val="20"/>
          <w:szCs w:val="20"/>
        </w:rPr>
        <w:t xml:space="preserve">XT erweitert damit das Angebot an Schweißprozessen wie </w:t>
      </w:r>
      <w:proofErr w:type="spellStart"/>
      <w:r w:rsidR="008B6B7A" w:rsidRPr="00162A82">
        <w:rPr>
          <w:rFonts w:ascii="Open Sans" w:hAnsi="Open Sans" w:cs="Open Sans"/>
          <w:sz w:val="20"/>
          <w:szCs w:val="20"/>
        </w:rPr>
        <w:t>SpeedPuls</w:t>
      </w:r>
      <w:r w:rsidR="00EF2717">
        <w:rPr>
          <w:rFonts w:ascii="Open Sans" w:hAnsi="Open Sans" w:cs="Open Sans"/>
          <w:sz w:val="20"/>
          <w:szCs w:val="20"/>
        </w:rPr>
        <w:t>e</w:t>
      </w:r>
      <w:proofErr w:type="spellEnd"/>
      <w:r w:rsidR="006A7C81">
        <w:rPr>
          <w:rFonts w:ascii="Open Sans" w:hAnsi="Open Sans" w:cs="Open Sans"/>
          <w:sz w:val="20"/>
          <w:szCs w:val="20"/>
        </w:rPr>
        <w:t xml:space="preserve"> </w:t>
      </w:r>
      <w:r w:rsidR="008B6B7A" w:rsidRPr="00162A82">
        <w:rPr>
          <w:rFonts w:ascii="Open Sans" w:hAnsi="Open Sans" w:cs="Open Sans"/>
          <w:sz w:val="20"/>
          <w:szCs w:val="20"/>
        </w:rPr>
        <w:t>XT</w:t>
      </w:r>
      <w:r w:rsidR="00EB7729" w:rsidRPr="00162A82">
        <w:rPr>
          <w:rFonts w:ascii="Open Sans" w:hAnsi="Open Sans" w:cs="Open Sans"/>
          <w:sz w:val="20"/>
          <w:szCs w:val="20"/>
        </w:rPr>
        <w:t xml:space="preserve"> und </w:t>
      </w:r>
      <w:proofErr w:type="spellStart"/>
      <w:r w:rsidR="00EB7729" w:rsidRPr="00162A82">
        <w:rPr>
          <w:rFonts w:ascii="Open Sans" w:hAnsi="Open Sans" w:cs="Open Sans"/>
          <w:sz w:val="20"/>
          <w:szCs w:val="20"/>
        </w:rPr>
        <w:t>TwinPulse</w:t>
      </w:r>
      <w:proofErr w:type="spellEnd"/>
      <w:r w:rsidR="00EB7729" w:rsidRPr="00162A82">
        <w:rPr>
          <w:rFonts w:ascii="Open Sans" w:hAnsi="Open Sans" w:cs="Open Sans"/>
          <w:sz w:val="20"/>
          <w:szCs w:val="20"/>
        </w:rPr>
        <w:t xml:space="preserve">, </w:t>
      </w:r>
      <w:r w:rsidR="008B6B7A" w:rsidRPr="00162A82">
        <w:rPr>
          <w:rFonts w:ascii="Open Sans" w:hAnsi="Open Sans" w:cs="Open Sans"/>
          <w:sz w:val="20"/>
          <w:szCs w:val="20"/>
        </w:rPr>
        <w:t xml:space="preserve">die bisher schon </w:t>
      </w:r>
      <w:r w:rsidR="00EB7729" w:rsidRPr="00162A82">
        <w:rPr>
          <w:rFonts w:ascii="Open Sans" w:hAnsi="Open Sans" w:cs="Open Sans"/>
          <w:sz w:val="20"/>
          <w:szCs w:val="20"/>
        </w:rPr>
        <w:t xml:space="preserve">erfolgreich im Einsatz sind. </w:t>
      </w:r>
      <w:r w:rsidR="004D1405" w:rsidRPr="00162A82">
        <w:rPr>
          <w:rFonts w:ascii="Open Sans" w:hAnsi="Open Sans" w:cs="Open Sans"/>
          <w:sz w:val="20"/>
          <w:szCs w:val="20"/>
        </w:rPr>
        <w:t xml:space="preserve">Bei erhöhten Anforderungen oder schwierigeren Materialgegebenheiten kann </w:t>
      </w:r>
      <w:r w:rsidR="00C07E54" w:rsidRPr="00162A82">
        <w:rPr>
          <w:rFonts w:ascii="Open Sans" w:hAnsi="Open Sans" w:cs="Open Sans"/>
          <w:sz w:val="20"/>
          <w:szCs w:val="20"/>
        </w:rPr>
        <w:t xml:space="preserve">jetzt </w:t>
      </w:r>
      <w:proofErr w:type="spellStart"/>
      <w:r w:rsidR="004D1405" w:rsidRPr="00162A82">
        <w:rPr>
          <w:rFonts w:ascii="Open Sans" w:hAnsi="Open Sans" w:cs="Open Sans"/>
          <w:sz w:val="20"/>
          <w:szCs w:val="20"/>
        </w:rPr>
        <w:t>SpeedWave</w:t>
      </w:r>
      <w:proofErr w:type="spellEnd"/>
      <w:r w:rsidR="006A7C81">
        <w:rPr>
          <w:rFonts w:ascii="Open Sans" w:hAnsi="Open Sans" w:cs="Open Sans"/>
          <w:sz w:val="20"/>
          <w:szCs w:val="20"/>
        </w:rPr>
        <w:t xml:space="preserve"> </w:t>
      </w:r>
      <w:r w:rsidR="004D1405" w:rsidRPr="00162A82">
        <w:rPr>
          <w:rFonts w:ascii="Open Sans" w:hAnsi="Open Sans" w:cs="Open Sans"/>
          <w:sz w:val="20"/>
          <w:szCs w:val="20"/>
        </w:rPr>
        <w:t xml:space="preserve">XT </w:t>
      </w:r>
      <w:r w:rsidR="00EB7729" w:rsidRPr="00162A82">
        <w:rPr>
          <w:rFonts w:ascii="Open Sans" w:hAnsi="Open Sans" w:cs="Open Sans"/>
          <w:sz w:val="20"/>
          <w:szCs w:val="20"/>
        </w:rPr>
        <w:t xml:space="preserve">eingesetzt werden. </w:t>
      </w:r>
    </w:p>
    <w:p w14:paraId="237A77F1" w14:textId="639541B0" w:rsidR="004D1405" w:rsidRPr="00162A82" w:rsidRDefault="004D1405" w:rsidP="004D1405">
      <w:pPr>
        <w:ind w:right="-1"/>
        <w:rPr>
          <w:rFonts w:ascii="Open Sans" w:hAnsi="Open Sans" w:cs="Open Sans"/>
          <w:sz w:val="20"/>
          <w:szCs w:val="20"/>
        </w:rPr>
      </w:pPr>
      <w:r w:rsidRPr="00162A82">
        <w:rPr>
          <w:rFonts w:ascii="Open Sans" w:hAnsi="Open Sans" w:cs="Open Sans"/>
          <w:sz w:val="20"/>
          <w:szCs w:val="20"/>
        </w:rPr>
        <w:t xml:space="preserve">Die </w:t>
      </w:r>
      <w:r w:rsidR="00512CB1" w:rsidRPr="00162A82">
        <w:rPr>
          <w:rFonts w:ascii="Open Sans" w:hAnsi="Open Sans" w:cs="Open Sans"/>
          <w:sz w:val="20"/>
          <w:szCs w:val="20"/>
        </w:rPr>
        <w:t xml:space="preserve">Vorteile von </w:t>
      </w:r>
      <w:proofErr w:type="spellStart"/>
      <w:r w:rsidR="00512CB1" w:rsidRPr="00162A82">
        <w:rPr>
          <w:rFonts w:ascii="Open Sans" w:hAnsi="Open Sans" w:cs="Open Sans"/>
          <w:sz w:val="20"/>
          <w:szCs w:val="20"/>
        </w:rPr>
        <w:t>SpeedWave</w:t>
      </w:r>
      <w:proofErr w:type="spellEnd"/>
      <w:r w:rsidR="006A7C81">
        <w:rPr>
          <w:rFonts w:ascii="Open Sans" w:hAnsi="Open Sans" w:cs="Open Sans"/>
          <w:sz w:val="20"/>
          <w:szCs w:val="20"/>
        </w:rPr>
        <w:t xml:space="preserve"> </w:t>
      </w:r>
      <w:r w:rsidR="00512CB1" w:rsidRPr="00162A82">
        <w:rPr>
          <w:rFonts w:ascii="Open Sans" w:hAnsi="Open Sans" w:cs="Open Sans"/>
          <w:sz w:val="20"/>
          <w:szCs w:val="20"/>
        </w:rPr>
        <w:t xml:space="preserve">XT ergeben sich aus der </w:t>
      </w:r>
      <w:r w:rsidR="004631D8" w:rsidRPr="00162A82">
        <w:rPr>
          <w:rFonts w:ascii="Open Sans" w:hAnsi="Open Sans" w:cs="Open Sans"/>
          <w:sz w:val="20"/>
          <w:szCs w:val="20"/>
        </w:rPr>
        <w:t>„Wave“-</w:t>
      </w:r>
      <w:r w:rsidR="00512CB1" w:rsidRPr="00162A82">
        <w:rPr>
          <w:rFonts w:ascii="Open Sans" w:hAnsi="Open Sans" w:cs="Open Sans"/>
          <w:sz w:val="20"/>
          <w:szCs w:val="20"/>
        </w:rPr>
        <w:t xml:space="preserve">Frequenz, welche die </w:t>
      </w:r>
      <w:r w:rsidR="00996348" w:rsidRPr="00162A82">
        <w:rPr>
          <w:rFonts w:ascii="Open Sans" w:hAnsi="Open Sans" w:cs="Open Sans"/>
          <w:sz w:val="20"/>
          <w:szCs w:val="20"/>
        </w:rPr>
        <w:t xml:space="preserve">mittleren </w:t>
      </w:r>
      <w:r w:rsidRPr="00162A82">
        <w:rPr>
          <w:rFonts w:ascii="Open Sans" w:hAnsi="Open Sans" w:cs="Open Sans"/>
          <w:sz w:val="20"/>
          <w:szCs w:val="20"/>
        </w:rPr>
        <w:t xml:space="preserve">Eigenfrequenzen im Schmelzbad </w:t>
      </w:r>
      <w:r w:rsidR="00512CB1" w:rsidRPr="00162A82">
        <w:rPr>
          <w:rFonts w:ascii="Open Sans" w:hAnsi="Open Sans" w:cs="Open Sans"/>
          <w:sz w:val="20"/>
          <w:szCs w:val="20"/>
        </w:rPr>
        <w:t xml:space="preserve">anregt und dadurch </w:t>
      </w:r>
      <w:r w:rsidRPr="00162A82">
        <w:rPr>
          <w:rFonts w:ascii="Open Sans" w:hAnsi="Open Sans" w:cs="Open Sans"/>
          <w:sz w:val="20"/>
          <w:szCs w:val="20"/>
        </w:rPr>
        <w:t xml:space="preserve">das Ausgasen der Schmelze </w:t>
      </w:r>
      <w:r w:rsidR="004631D8" w:rsidRPr="00162A82">
        <w:rPr>
          <w:rFonts w:ascii="Open Sans" w:hAnsi="Open Sans" w:cs="Open Sans"/>
          <w:sz w:val="20"/>
          <w:szCs w:val="20"/>
        </w:rPr>
        <w:t>steigert</w:t>
      </w:r>
      <w:r w:rsidRPr="00162A82">
        <w:rPr>
          <w:rFonts w:ascii="Open Sans" w:hAnsi="Open Sans" w:cs="Open Sans"/>
          <w:sz w:val="20"/>
          <w:szCs w:val="20"/>
        </w:rPr>
        <w:t>, was wiederum zu weniger Poren führt. Zudem kann eine Kornverfeinerung im erstarr</w:t>
      </w:r>
      <w:r w:rsidR="008302A1" w:rsidRPr="00162A82">
        <w:rPr>
          <w:rFonts w:ascii="Open Sans" w:hAnsi="Open Sans" w:cs="Open Sans"/>
          <w:sz w:val="20"/>
          <w:szCs w:val="20"/>
        </w:rPr>
        <w:t xml:space="preserve">enden </w:t>
      </w:r>
      <w:r w:rsidRPr="00162A82">
        <w:rPr>
          <w:rFonts w:ascii="Open Sans" w:hAnsi="Open Sans" w:cs="Open Sans"/>
          <w:sz w:val="20"/>
          <w:szCs w:val="20"/>
        </w:rPr>
        <w:t xml:space="preserve">Material erreicht werden, was wiederum die Rissanfälligkeit verringert. </w:t>
      </w:r>
      <w:r w:rsidR="00512CB1" w:rsidRPr="00162A82">
        <w:rPr>
          <w:rFonts w:ascii="Open Sans" w:hAnsi="Open Sans" w:cs="Open Sans"/>
          <w:sz w:val="20"/>
          <w:szCs w:val="20"/>
        </w:rPr>
        <w:t xml:space="preserve">Des </w:t>
      </w:r>
      <w:r w:rsidR="009C191B" w:rsidRPr="00162A82">
        <w:rPr>
          <w:rFonts w:ascii="Open Sans" w:hAnsi="Open Sans" w:cs="Open Sans"/>
          <w:sz w:val="20"/>
          <w:szCs w:val="20"/>
        </w:rPr>
        <w:t>W</w:t>
      </w:r>
      <w:r w:rsidR="00512CB1" w:rsidRPr="00162A82">
        <w:rPr>
          <w:rFonts w:ascii="Open Sans" w:hAnsi="Open Sans" w:cs="Open Sans"/>
          <w:sz w:val="20"/>
          <w:szCs w:val="20"/>
        </w:rPr>
        <w:t xml:space="preserve">eiteren </w:t>
      </w:r>
      <w:r w:rsidRPr="00162A82">
        <w:rPr>
          <w:rFonts w:ascii="Open Sans" w:hAnsi="Open Sans" w:cs="Open Sans"/>
          <w:sz w:val="20"/>
          <w:szCs w:val="20"/>
        </w:rPr>
        <w:t>sorgt</w:t>
      </w:r>
      <w:r w:rsidR="00512CB1" w:rsidRPr="00162A82">
        <w:rPr>
          <w:rFonts w:ascii="Open Sans" w:hAnsi="Open Sans" w:cs="Open Sans"/>
          <w:sz w:val="20"/>
          <w:szCs w:val="20"/>
        </w:rPr>
        <w:t xml:space="preserve"> der Schweißprozess </w:t>
      </w:r>
      <w:r w:rsidRPr="00162A82">
        <w:rPr>
          <w:rFonts w:ascii="Open Sans" w:hAnsi="Open Sans" w:cs="Open Sans"/>
          <w:sz w:val="20"/>
          <w:szCs w:val="20"/>
        </w:rPr>
        <w:t>für ein</w:t>
      </w:r>
      <w:r w:rsidR="00E55264" w:rsidRPr="00162A82">
        <w:rPr>
          <w:rFonts w:ascii="Open Sans" w:hAnsi="Open Sans" w:cs="Open Sans"/>
          <w:sz w:val="20"/>
          <w:szCs w:val="20"/>
        </w:rPr>
        <w:t>e</w:t>
      </w:r>
      <w:r w:rsidRPr="00162A82">
        <w:rPr>
          <w:rFonts w:ascii="Open Sans" w:hAnsi="Open Sans" w:cs="Open Sans"/>
          <w:sz w:val="20"/>
          <w:szCs w:val="20"/>
        </w:rPr>
        <w:t xml:space="preserve"> feine Nahtschuppung, was gerade im Anwendungsumfeld von Aluminium und Chrom-Nickel-Stählen von Kundenseite immer wieder gefordert wird</w:t>
      </w:r>
      <w:r w:rsidR="00E55264" w:rsidRPr="00162A82">
        <w:rPr>
          <w:rFonts w:ascii="Open Sans" w:hAnsi="Open Sans" w:cs="Open Sans"/>
          <w:sz w:val="20"/>
          <w:szCs w:val="20"/>
        </w:rPr>
        <w:t xml:space="preserve">. </w:t>
      </w:r>
      <w:r w:rsidR="00CB7916" w:rsidRPr="00162A82">
        <w:rPr>
          <w:rFonts w:ascii="Open Sans" w:hAnsi="Open Sans" w:cs="Open Sans"/>
          <w:sz w:val="20"/>
          <w:szCs w:val="20"/>
        </w:rPr>
        <w:t>Dabei beginnt d</w:t>
      </w:r>
      <w:r w:rsidR="00E25444" w:rsidRPr="00162A82">
        <w:rPr>
          <w:rFonts w:ascii="Open Sans" w:hAnsi="Open Sans" w:cs="Open Sans"/>
          <w:sz w:val="20"/>
          <w:szCs w:val="20"/>
        </w:rPr>
        <w:t>er</w:t>
      </w:r>
      <w:r w:rsidR="00975310" w:rsidRPr="00162A82">
        <w:rPr>
          <w:rFonts w:ascii="Open Sans" w:hAnsi="Open Sans" w:cs="Open Sans"/>
          <w:sz w:val="20"/>
          <w:szCs w:val="20"/>
        </w:rPr>
        <w:t xml:space="preserve"> </w:t>
      </w:r>
      <w:r w:rsidR="00E25444" w:rsidRPr="00162A82">
        <w:rPr>
          <w:rFonts w:ascii="Open Sans" w:hAnsi="Open Sans" w:cs="Open Sans"/>
          <w:sz w:val="20"/>
          <w:szCs w:val="20"/>
        </w:rPr>
        <w:t xml:space="preserve">einstellbare Bereich der </w:t>
      </w:r>
      <w:r w:rsidR="00F26282" w:rsidRPr="00162A82">
        <w:rPr>
          <w:rFonts w:ascii="Open Sans" w:hAnsi="Open Sans" w:cs="Open Sans"/>
          <w:sz w:val="20"/>
          <w:szCs w:val="20"/>
        </w:rPr>
        <w:t>Wave-Frequenz bere</w:t>
      </w:r>
      <w:r w:rsidR="004300D3" w:rsidRPr="00162A82">
        <w:rPr>
          <w:rFonts w:ascii="Open Sans" w:hAnsi="Open Sans" w:cs="Open Sans"/>
          <w:sz w:val="20"/>
          <w:szCs w:val="20"/>
        </w:rPr>
        <w:t>it</w:t>
      </w:r>
      <w:r w:rsidR="00F26282" w:rsidRPr="00162A82">
        <w:rPr>
          <w:rFonts w:ascii="Open Sans" w:hAnsi="Open Sans" w:cs="Open Sans"/>
          <w:sz w:val="20"/>
          <w:szCs w:val="20"/>
        </w:rPr>
        <w:t>s bei 4</w:t>
      </w:r>
      <w:r w:rsidR="00975310" w:rsidRPr="00162A82">
        <w:rPr>
          <w:rFonts w:ascii="Open Sans" w:hAnsi="Open Sans" w:cs="Open Sans"/>
          <w:sz w:val="20"/>
          <w:szCs w:val="20"/>
        </w:rPr>
        <w:t xml:space="preserve"> </w:t>
      </w:r>
      <w:r w:rsidR="00F26282" w:rsidRPr="00162A82">
        <w:rPr>
          <w:rFonts w:ascii="Open Sans" w:hAnsi="Open Sans" w:cs="Open Sans"/>
          <w:sz w:val="20"/>
          <w:szCs w:val="20"/>
        </w:rPr>
        <w:t>Hz</w:t>
      </w:r>
      <w:r w:rsidR="00A14175" w:rsidRPr="00162A82">
        <w:rPr>
          <w:rFonts w:ascii="Open Sans" w:hAnsi="Open Sans" w:cs="Open Sans"/>
          <w:sz w:val="20"/>
          <w:szCs w:val="20"/>
        </w:rPr>
        <w:t xml:space="preserve"> und</w:t>
      </w:r>
      <w:r w:rsidR="004300D3" w:rsidRPr="00162A82">
        <w:rPr>
          <w:rFonts w:ascii="Open Sans" w:hAnsi="Open Sans" w:cs="Open Sans"/>
          <w:sz w:val="20"/>
          <w:szCs w:val="20"/>
        </w:rPr>
        <w:t xml:space="preserve"> überlappt damit </w:t>
      </w:r>
      <w:r w:rsidR="00E25444" w:rsidRPr="00162A82">
        <w:rPr>
          <w:rFonts w:ascii="Open Sans" w:hAnsi="Open Sans" w:cs="Open Sans"/>
          <w:sz w:val="20"/>
          <w:szCs w:val="20"/>
        </w:rPr>
        <w:t>die</w:t>
      </w:r>
      <w:r w:rsidR="004300D3" w:rsidRPr="00162A82">
        <w:rPr>
          <w:rFonts w:ascii="Open Sans" w:hAnsi="Open Sans" w:cs="Open Sans"/>
          <w:sz w:val="20"/>
          <w:szCs w:val="20"/>
        </w:rPr>
        <w:t xml:space="preserve"> </w:t>
      </w:r>
      <w:r w:rsidR="006F7928" w:rsidRPr="00162A82">
        <w:rPr>
          <w:rFonts w:ascii="Open Sans" w:hAnsi="Open Sans" w:cs="Open Sans"/>
          <w:sz w:val="20"/>
          <w:szCs w:val="20"/>
        </w:rPr>
        <w:t xml:space="preserve">oberen </w:t>
      </w:r>
      <w:r w:rsidR="004300D3" w:rsidRPr="00162A82">
        <w:rPr>
          <w:rFonts w:ascii="Open Sans" w:hAnsi="Open Sans" w:cs="Open Sans"/>
          <w:sz w:val="20"/>
          <w:szCs w:val="20"/>
        </w:rPr>
        <w:t>5</w:t>
      </w:r>
      <w:r w:rsidR="00975310" w:rsidRPr="00162A82">
        <w:rPr>
          <w:rFonts w:ascii="Open Sans" w:hAnsi="Open Sans" w:cs="Open Sans"/>
          <w:sz w:val="20"/>
          <w:szCs w:val="20"/>
        </w:rPr>
        <w:t xml:space="preserve"> </w:t>
      </w:r>
      <w:r w:rsidR="004300D3" w:rsidRPr="00162A82">
        <w:rPr>
          <w:rFonts w:ascii="Open Sans" w:hAnsi="Open Sans" w:cs="Open Sans"/>
          <w:sz w:val="20"/>
          <w:szCs w:val="20"/>
        </w:rPr>
        <w:t xml:space="preserve">Hz </w:t>
      </w:r>
      <w:r w:rsidR="006F7928" w:rsidRPr="00162A82">
        <w:rPr>
          <w:rFonts w:ascii="Open Sans" w:hAnsi="Open Sans" w:cs="Open Sans"/>
          <w:sz w:val="20"/>
          <w:szCs w:val="20"/>
        </w:rPr>
        <w:t>der</w:t>
      </w:r>
      <w:r w:rsidR="00A14175" w:rsidRPr="00162A82">
        <w:rPr>
          <w:rFonts w:ascii="Open Sans" w:hAnsi="Open Sans" w:cs="Open Sans"/>
          <w:sz w:val="20"/>
          <w:szCs w:val="20"/>
        </w:rPr>
        <w:t xml:space="preserve"> Twin</w:t>
      </w:r>
      <w:r w:rsidR="00A63DAB" w:rsidRPr="00162A82">
        <w:rPr>
          <w:rFonts w:ascii="Open Sans" w:hAnsi="Open Sans" w:cs="Open Sans"/>
          <w:sz w:val="20"/>
          <w:szCs w:val="20"/>
        </w:rPr>
        <w:t>(Pulse)</w:t>
      </w:r>
      <w:r w:rsidR="00A14175" w:rsidRPr="00162A82">
        <w:rPr>
          <w:rFonts w:ascii="Open Sans" w:hAnsi="Open Sans" w:cs="Open Sans"/>
          <w:sz w:val="20"/>
          <w:szCs w:val="20"/>
        </w:rPr>
        <w:t>-Funktio</w:t>
      </w:r>
      <w:r w:rsidR="00E25444" w:rsidRPr="00162A82">
        <w:rPr>
          <w:rFonts w:ascii="Open Sans" w:hAnsi="Open Sans" w:cs="Open Sans"/>
          <w:sz w:val="20"/>
          <w:szCs w:val="20"/>
        </w:rPr>
        <w:t>n</w:t>
      </w:r>
      <w:r w:rsidR="00131D28" w:rsidRPr="00162A82">
        <w:rPr>
          <w:rFonts w:ascii="Open Sans" w:hAnsi="Open Sans" w:cs="Open Sans"/>
          <w:sz w:val="20"/>
          <w:szCs w:val="20"/>
        </w:rPr>
        <w:t xml:space="preserve">, reicht </w:t>
      </w:r>
      <w:r w:rsidR="00454FD6" w:rsidRPr="00162A82">
        <w:rPr>
          <w:rFonts w:ascii="Open Sans" w:hAnsi="Open Sans" w:cs="Open Sans"/>
          <w:sz w:val="20"/>
          <w:szCs w:val="20"/>
        </w:rPr>
        <w:t>jedoch</w:t>
      </w:r>
      <w:r w:rsidR="00131D28" w:rsidRPr="00162A82">
        <w:rPr>
          <w:rFonts w:ascii="Open Sans" w:hAnsi="Open Sans" w:cs="Open Sans"/>
          <w:sz w:val="20"/>
          <w:szCs w:val="20"/>
        </w:rPr>
        <w:t xml:space="preserve"> hoc</w:t>
      </w:r>
      <w:r w:rsidR="00DB1E54" w:rsidRPr="00162A82">
        <w:rPr>
          <w:rFonts w:ascii="Open Sans" w:hAnsi="Open Sans" w:cs="Open Sans"/>
          <w:sz w:val="20"/>
          <w:szCs w:val="20"/>
        </w:rPr>
        <w:t>h</w:t>
      </w:r>
      <w:r w:rsidR="00131D28" w:rsidRPr="00162A82">
        <w:rPr>
          <w:rFonts w:ascii="Open Sans" w:hAnsi="Open Sans" w:cs="Open Sans"/>
          <w:sz w:val="20"/>
          <w:szCs w:val="20"/>
        </w:rPr>
        <w:t xml:space="preserve"> bis 40</w:t>
      </w:r>
      <w:r w:rsidR="00F12CD4" w:rsidRPr="00162A82">
        <w:rPr>
          <w:rFonts w:ascii="Open Sans" w:hAnsi="Open Sans" w:cs="Open Sans"/>
          <w:sz w:val="20"/>
          <w:szCs w:val="20"/>
        </w:rPr>
        <w:t xml:space="preserve"> </w:t>
      </w:r>
      <w:r w:rsidR="00131D28" w:rsidRPr="00162A82">
        <w:rPr>
          <w:rFonts w:ascii="Open Sans" w:hAnsi="Open Sans" w:cs="Open Sans"/>
          <w:sz w:val="20"/>
          <w:szCs w:val="20"/>
        </w:rPr>
        <w:t>Hz</w:t>
      </w:r>
      <w:r w:rsidR="00DB1E54" w:rsidRPr="00162A82">
        <w:rPr>
          <w:rFonts w:ascii="Open Sans" w:hAnsi="Open Sans" w:cs="Open Sans"/>
          <w:sz w:val="20"/>
          <w:szCs w:val="20"/>
        </w:rPr>
        <w:t xml:space="preserve">. </w:t>
      </w:r>
      <w:r w:rsidR="00E55264" w:rsidRPr="00162A82">
        <w:rPr>
          <w:rFonts w:ascii="Open Sans" w:hAnsi="Open Sans" w:cs="Open Sans"/>
          <w:sz w:val="20"/>
          <w:szCs w:val="20"/>
        </w:rPr>
        <w:t>D</w:t>
      </w:r>
      <w:r w:rsidR="00512CB1" w:rsidRPr="00162A82">
        <w:rPr>
          <w:rFonts w:ascii="Open Sans" w:hAnsi="Open Sans" w:cs="Open Sans"/>
          <w:sz w:val="20"/>
          <w:szCs w:val="20"/>
        </w:rPr>
        <w:t xml:space="preserve">er </w:t>
      </w:r>
      <w:r w:rsidR="0078009A" w:rsidRPr="00162A82">
        <w:rPr>
          <w:rFonts w:ascii="Open Sans" w:hAnsi="Open Sans" w:cs="Open Sans"/>
          <w:sz w:val="20"/>
          <w:szCs w:val="20"/>
        </w:rPr>
        <w:t xml:space="preserve">im </w:t>
      </w:r>
      <w:r w:rsidR="00BC2609" w:rsidRPr="00162A82">
        <w:rPr>
          <w:rFonts w:ascii="Open Sans" w:hAnsi="Open Sans" w:cs="Open Sans"/>
          <w:sz w:val="20"/>
          <w:szCs w:val="20"/>
        </w:rPr>
        <w:lastRenderedPageBreak/>
        <w:t>Vergleich</w:t>
      </w:r>
      <w:r w:rsidR="0078009A" w:rsidRPr="00162A82">
        <w:rPr>
          <w:rFonts w:ascii="Open Sans" w:hAnsi="Open Sans" w:cs="Open Sans"/>
          <w:sz w:val="20"/>
          <w:szCs w:val="20"/>
        </w:rPr>
        <w:t xml:space="preserve"> zu</w:t>
      </w:r>
      <w:r w:rsidR="00A63DAB" w:rsidRPr="00162A82">
        <w:rPr>
          <w:rFonts w:ascii="Open Sans" w:hAnsi="Open Sans" w:cs="Open Sans"/>
          <w:sz w:val="20"/>
          <w:szCs w:val="20"/>
        </w:rPr>
        <w:t>r Twin(Pulse)-Funktion</w:t>
      </w:r>
      <w:r w:rsidR="0078009A" w:rsidRPr="00162A82">
        <w:rPr>
          <w:rFonts w:ascii="Open Sans" w:hAnsi="Open Sans" w:cs="Open Sans"/>
          <w:sz w:val="20"/>
          <w:szCs w:val="20"/>
        </w:rPr>
        <w:t xml:space="preserve"> </w:t>
      </w:r>
      <w:r w:rsidR="00512CB1" w:rsidRPr="00162A82">
        <w:rPr>
          <w:rFonts w:ascii="Open Sans" w:hAnsi="Open Sans" w:cs="Open Sans"/>
          <w:sz w:val="20"/>
          <w:szCs w:val="20"/>
        </w:rPr>
        <w:t xml:space="preserve">konstante Drahtvorschub </w:t>
      </w:r>
      <w:r w:rsidR="00BC2609" w:rsidRPr="00162A82">
        <w:rPr>
          <w:rFonts w:ascii="Open Sans" w:hAnsi="Open Sans" w:cs="Open Sans"/>
          <w:sz w:val="20"/>
          <w:szCs w:val="20"/>
        </w:rPr>
        <w:t xml:space="preserve">von </w:t>
      </w:r>
      <w:proofErr w:type="spellStart"/>
      <w:r w:rsidR="00BC2609" w:rsidRPr="00162A82">
        <w:rPr>
          <w:rFonts w:ascii="Open Sans" w:hAnsi="Open Sans" w:cs="Open Sans"/>
          <w:sz w:val="20"/>
          <w:szCs w:val="20"/>
        </w:rPr>
        <w:t>SpeedWave</w:t>
      </w:r>
      <w:proofErr w:type="spellEnd"/>
      <w:r w:rsidR="006A7C81">
        <w:rPr>
          <w:rFonts w:ascii="Open Sans" w:hAnsi="Open Sans" w:cs="Open Sans"/>
          <w:sz w:val="20"/>
          <w:szCs w:val="20"/>
        </w:rPr>
        <w:t xml:space="preserve"> </w:t>
      </w:r>
      <w:r w:rsidR="00BC2609" w:rsidRPr="00162A82">
        <w:rPr>
          <w:rFonts w:ascii="Open Sans" w:hAnsi="Open Sans" w:cs="Open Sans"/>
          <w:sz w:val="20"/>
          <w:szCs w:val="20"/>
        </w:rPr>
        <w:t xml:space="preserve">XT </w:t>
      </w:r>
      <w:r w:rsidR="00512CB1" w:rsidRPr="00162A82">
        <w:rPr>
          <w:rFonts w:ascii="Open Sans" w:hAnsi="Open Sans" w:cs="Open Sans"/>
          <w:sz w:val="20"/>
          <w:szCs w:val="20"/>
        </w:rPr>
        <w:t xml:space="preserve">schont </w:t>
      </w:r>
      <w:r w:rsidR="008302A1" w:rsidRPr="00162A82">
        <w:rPr>
          <w:rFonts w:ascii="Open Sans" w:hAnsi="Open Sans" w:cs="Open Sans"/>
          <w:sz w:val="20"/>
          <w:szCs w:val="20"/>
        </w:rPr>
        <w:t>dabei</w:t>
      </w:r>
      <w:r w:rsidR="00512CB1" w:rsidRPr="00162A82">
        <w:rPr>
          <w:rFonts w:ascii="Open Sans" w:hAnsi="Open Sans" w:cs="Open Sans"/>
          <w:sz w:val="20"/>
          <w:szCs w:val="20"/>
        </w:rPr>
        <w:t xml:space="preserve"> Geräte </w:t>
      </w:r>
      <w:r w:rsidR="008302A1" w:rsidRPr="00162A82">
        <w:rPr>
          <w:rFonts w:ascii="Open Sans" w:hAnsi="Open Sans" w:cs="Open Sans"/>
          <w:sz w:val="20"/>
          <w:szCs w:val="20"/>
        </w:rPr>
        <w:t>und Zubehör</w:t>
      </w:r>
      <w:r w:rsidR="00512CB1" w:rsidRPr="00162A82">
        <w:rPr>
          <w:rFonts w:ascii="Open Sans" w:hAnsi="Open Sans" w:cs="Open Sans"/>
          <w:sz w:val="20"/>
          <w:szCs w:val="20"/>
        </w:rPr>
        <w:t xml:space="preserve">. </w:t>
      </w:r>
    </w:p>
    <w:p w14:paraId="506C4968" w14:textId="376650F2" w:rsidR="00512CB1" w:rsidRPr="00162A82" w:rsidRDefault="004B4BAC" w:rsidP="004D1405">
      <w:pPr>
        <w:ind w:right="-1"/>
        <w:rPr>
          <w:rFonts w:ascii="Open Sans" w:hAnsi="Open Sans" w:cs="Open Sans"/>
          <w:sz w:val="20"/>
          <w:szCs w:val="20"/>
        </w:rPr>
      </w:pPr>
      <w:r w:rsidRPr="00162A82">
        <w:rPr>
          <w:rFonts w:ascii="Open Sans" w:hAnsi="Open Sans" w:cs="Open Sans"/>
          <w:sz w:val="20"/>
          <w:szCs w:val="20"/>
        </w:rPr>
        <w:t xml:space="preserve">Jonas Kappel, Leiter Produktmanagement und Marketing bei Lorch Schweißtechnik: </w:t>
      </w:r>
      <w:r w:rsidR="00512CB1" w:rsidRPr="00162A82">
        <w:rPr>
          <w:rFonts w:ascii="Open Sans" w:hAnsi="Open Sans" w:cs="Open Sans"/>
          <w:sz w:val="20"/>
          <w:szCs w:val="20"/>
        </w:rPr>
        <w:t xml:space="preserve">„Bereits bei Einführung der </w:t>
      </w:r>
      <w:proofErr w:type="spellStart"/>
      <w:r w:rsidR="00512CB1" w:rsidRPr="00162A82">
        <w:rPr>
          <w:rFonts w:ascii="Open Sans" w:hAnsi="Open Sans" w:cs="Open Sans"/>
          <w:sz w:val="20"/>
          <w:szCs w:val="20"/>
        </w:rPr>
        <w:t>iQS</w:t>
      </w:r>
      <w:proofErr w:type="spellEnd"/>
      <w:r w:rsidR="00512CB1" w:rsidRPr="00162A82">
        <w:rPr>
          <w:rFonts w:ascii="Open Sans" w:hAnsi="Open Sans" w:cs="Open Sans"/>
          <w:sz w:val="20"/>
          <w:szCs w:val="20"/>
        </w:rPr>
        <w:t xml:space="preserve"> haben wir angekündigt, </w:t>
      </w:r>
      <w:r w:rsidR="00C07E54" w:rsidRPr="00162A82">
        <w:rPr>
          <w:rFonts w:ascii="Open Sans" w:hAnsi="Open Sans" w:cs="Open Sans"/>
          <w:sz w:val="20"/>
          <w:szCs w:val="20"/>
        </w:rPr>
        <w:t xml:space="preserve">rasch </w:t>
      </w:r>
      <w:r w:rsidR="00512CB1" w:rsidRPr="00162A82">
        <w:rPr>
          <w:rFonts w:ascii="Open Sans" w:hAnsi="Open Sans" w:cs="Open Sans"/>
          <w:sz w:val="20"/>
          <w:szCs w:val="20"/>
        </w:rPr>
        <w:t xml:space="preserve">neue Anwendungsfelder und Prozessinnovationen zu realisieren. Dank der </w:t>
      </w:r>
      <w:r w:rsidR="00D202F4" w:rsidRPr="00162A82">
        <w:rPr>
          <w:rFonts w:ascii="Open Sans" w:hAnsi="Open Sans" w:cs="Open Sans"/>
          <w:sz w:val="20"/>
          <w:szCs w:val="20"/>
        </w:rPr>
        <w:t xml:space="preserve">hochmodernen </w:t>
      </w:r>
      <w:r w:rsidR="00512CB1" w:rsidRPr="00162A82">
        <w:rPr>
          <w:rFonts w:ascii="Open Sans" w:hAnsi="Open Sans" w:cs="Open Sans"/>
          <w:sz w:val="20"/>
          <w:szCs w:val="20"/>
        </w:rPr>
        <w:t>S</w:t>
      </w:r>
      <w:r w:rsidR="00D202F4" w:rsidRPr="00162A82">
        <w:rPr>
          <w:rFonts w:ascii="Open Sans" w:hAnsi="Open Sans" w:cs="Open Sans"/>
          <w:sz w:val="20"/>
          <w:szCs w:val="20"/>
        </w:rPr>
        <w:t xml:space="preserve">mart </w:t>
      </w:r>
      <w:proofErr w:type="spellStart"/>
      <w:r w:rsidR="00D202F4" w:rsidRPr="00162A82">
        <w:rPr>
          <w:rFonts w:ascii="Open Sans" w:hAnsi="Open Sans" w:cs="Open Sans"/>
          <w:sz w:val="20"/>
          <w:szCs w:val="20"/>
        </w:rPr>
        <w:t>Process</w:t>
      </w:r>
      <w:proofErr w:type="spellEnd"/>
      <w:r w:rsidR="00D202F4" w:rsidRPr="00162A82">
        <w:rPr>
          <w:rFonts w:ascii="Open Sans" w:hAnsi="Open Sans" w:cs="Open Sans"/>
          <w:sz w:val="20"/>
          <w:szCs w:val="20"/>
        </w:rPr>
        <w:t xml:space="preserve"> Control Engine </w:t>
      </w:r>
      <w:r w:rsidR="00512CB1" w:rsidRPr="00162A82">
        <w:rPr>
          <w:rFonts w:ascii="Open Sans" w:hAnsi="Open Sans" w:cs="Open Sans"/>
          <w:sz w:val="20"/>
          <w:szCs w:val="20"/>
        </w:rPr>
        <w:t xml:space="preserve">sind wir in der Lage, dies auch </w:t>
      </w:r>
      <w:r w:rsidR="00C07E54" w:rsidRPr="00162A82">
        <w:rPr>
          <w:rFonts w:ascii="Open Sans" w:hAnsi="Open Sans" w:cs="Open Sans"/>
          <w:sz w:val="20"/>
          <w:szCs w:val="20"/>
        </w:rPr>
        <w:t xml:space="preserve">zügig </w:t>
      </w:r>
      <w:r w:rsidR="00512CB1" w:rsidRPr="00162A82">
        <w:rPr>
          <w:rFonts w:ascii="Open Sans" w:hAnsi="Open Sans" w:cs="Open Sans"/>
          <w:sz w:val="20"/>
          <w:szCs w:val="20"/>
        </w:rPr>
        <w:t>umzusetzen</w:t>
      </w:r>
      <w:r w:rsidRPr="00162A82">
        <w:rPr>
          <w:rFonts w:ascii="Open Sans" w:hAnsi="Open Sans" w:cs="Open Sans"/>
          <w:sz w:val="20"/>
          <w:szCs w:val="20"/>
        </w:rPr>
        <w:t xml:space="preserve">. Zudem bietet die </w:t>
      </w:r>
      <w:proofErr w:type="spellStart"/>
      <w:r w:rsidRPr="00162A82">
        <w:rPr>
          <w:rFonts w:ascii="Open Sans" w:hAnsi="Open Sans" w:cs="Open Sans"/>
          <w:sz w:val="20"/>
          <w:szCs w:val="20"/>
        </w:rPr>
        <w:t>iQS</w:t>
      </w:r>
      <w:proofErr w:type="spellEnd"/>
      <w:r w:rsidR="00512CB1" w:rsidRPr="00162A82">
        <w:rPr>
          <w:rFonts w:ascii="Open Sans" w:hAnsi="Open Sans" w:cs="Open Sans"/>
          <w:sz w:val="20"/>
          <w:szCs w:val="20"/>
        </w:rPr>
        <w:t xml:space="preserve"> </w:t>
      </w:r>
      <w:r w:rsidRPr="00162A82">
        <w:rPr>
          <w:rFonts w:ascii="Open Sans" w:hAnsi="Open Sans" w:cs="Open Sans"/>
          <w:sz w:val="20"/>
          <w:szCs w:val="20"/>
        </w:rPr>
        <w:t>durch den schnell geregelten Inverter die Möglichkeit, noch höhere und stabile Frequenzen zu erreichen</w:t>
      </w:r>
      <w:r w:rsidR="007F2B3D" w:rsidRPr="00162A82">
        <w:rPr>
          <w:rFonts w:ascii="Open Sans" w:hAnsi="Open Sans" w:cs="Open Sans"/>
          <w:sz w:val="20"/>
          <w:szCs w:val="20"/>
        </w:rPr>
        <w:t xml:space="preserve"> – </w:t>
      </w:r>
      <w:r w:rsidRPr="00162A82">
        <w:rPr>
          <w:rFonts w:ascii="Open Sans" w:hAnsi="Open Sans" w:cs="Open Sans"/>
          <w:sz w:val="20"/>
          <w:szCs w:val="20"/>
        </w:rPr>
        <w:t>die Basis auch für den neuen Schweißprozess</w:t>
      </w:r>
      <w:r w:rsidR="007F2B3D" w:rsidRPr="00162A82">
        <w:rPr>
          <w:rFonts w:ascii="Open Sans" w:hAnsi="Open Sans" w:cs="Open Sans"/>
          <w:sz w:val="20"/>
          <w:szCs w:val="20"/>
        </w:rPr>
        <w:t xml:space="preserve">. </w:t>
      </w:r>
      <w:r w:rsidRPr="00162A82">
        <w:rPr>
          <w:rFonts w:ascii="Open Sans" w:hAnsi="Open Sans" w:cs="Open Sans"/>
          <w:sz w:val="20"/>
          <w:szCs w:val="20"/>
        </w:rPr>
        <w:t xml:space="preserve">Wir werden die </w:t>
      </w:r>
      <w:proofErr w:type="spellStart"/>
      <w:r w:rsidRPr="00162A82">
        <w:rPr>
          <w:rFonts w:ascii="Open Sans" w:hAnsi="Open Sans" w:cs="Open Sans"/>
          <w:sz w:val="20"/>
          <w:szCs w:val="20"/>
        </w:rPr>
        <w:t>Speedtechnologie</w:t>
      </w:r>
      <w:proofErr w:type="spellEnd"/>
      <w:r w:rsidRPr="00162A82">
        <w:rPr>
          <w:rFonts w:ascii="Open Sans" w:hAnsi="Open Sans" w:cs="Open Sans"/>
          <w:sz w:val="20"/>
          <w:szCs w:val="20"/>
        </w:rPr>
        <w:t xml:space="preserve"> in diesem Sinne </w:t>
      </w:r>
      <w:r w:rsidR="0083481F" w:rsidRPr="00162A82">
        <w:rPr>
          <w:rFonts w:ascii="Open Sans" w:hAnsi="Open Sans" w:cs="Open Sans"/>
          <w:sz w:val="20"/>
          <w:szCs w:val="20"/>
        </w:rPr>
        <w:t xml:space="preserve">kontinuierlich </w:t>
      </w:r>
      <w:r w:rsidRPr="00162A82">
        <w:rPr>
          <w:rFonts w:ascii="Open Sans" w:hAnsi="Open Sans" w:cs="Open Sans"/>
          <w:sz w:val="20"/>
          <w:szCs w:val="20"/>
        </w:rPr>
        <w:t xml:space="preserve">weiterentwickeln, um für den Kunden die Anwendungen immer einfacher und effektiver zu gestalten.“  </w:t>
      </w:r>
    </w:p>
    <w:p w14:paraId="0A7AF48A" w14:textId="531E09F5" w:rsidR="00E94026" w:rsidRPr="00162A82" w:rsidRDefault="00313BD6" w:rsidP="00E94026">
      <w:pPr>
        <w:rPr>
          <w:rFonts w:ascii="Open Sans" w:hAnsi="Open Sans" w:cs="Open Sans"/>
          <w:sz w:val="20"/>
          <w:szCs w:val="20"/>
        </w:rPr>
      </w:pPr>
      <w:r w:rsidRPr="00162A82">
        <w:rPr>
          <w:rFonts w:ascii="Open Sans" w:hAnsi="Open Sans" w:cs="Open Sans"/>
          <w:sz w:val="20"/>
          <w:szCs w:val="20"/>
        </w:rPr>
        <w:t xml:space="preserve">Als weitere Ergänzung stellt Lorch Schweißtechnik </w:t>
      </w:r>
      <w:r w:rsidR="0083481F" w:rsidRPr="00162A82">
        <w:rPr>
          <w:rFonts w:ascii="Open Sans" w:hAnsi="Open Sans" w:cs="Open Sans"/>
          <w:sz w:val="20"/>
          <w:szCs w:val="20"/>
        </w:rPr>
        <w:t xml:space="preserve">auf der </w:t>
      </w:r>
      <w:r w:rsidRPr="00162A82">
        <w:rPr>
          <w:rFonts w:ascii="Open Sans" w:hAnsi="Open Sans" w:cs="Open Sans"/>
          <w:sz w:val="20"/>
          <w:szCs w:val="20"/>
        </w:rPr>
        <w:t xml:space="preserve">Weltleitmesse Schweißen und Schneiden in Essen ein Paket neuer Kennlinien für hochfeste Stähle vor. </w:t>
      </w:r>
      <w:r w:rsidR="00361771" w:rsidRPr="00162A82">
        <w:rPr>
          <w:rFonts w:ascii="Open Sans" w:hAnsi="Open Sans" w:cs="Open Sans"/>
          <w:sz w:val="20"/>
          <w:szCs w:val="20"/>
        </w:rPr>
        <w:t xml:space="preserve">Hochfester </w:t>
      </w:r>
      <w:r w:rsidR="00E94026" w:rsidRPr="00162A82">
        <w:rPr>
          <w:rFonts w:ascii="Open Sans" w:hAnsi="Open Sans" w:cs="Open Sans"/>
          <w:sz w:val="20"/>
          <w:szCs w:val="20"/>
        </w:rPr>
        <w:t>Feinkornstahl wird heute immer stärker eingesetzt, da er eine wesentlich höhere Zugfestigkeit und Streckgrenze als herkömmlicher Stahl besitzt. Für Konstruktionen im Bereich Kran-</w:t>
      </w:r>
      <w:r w:rsidR="0083481F" w:rsidRPr="00162A82">
        <w:rPr>
          <w:rFonts w:ascii="Open Sans" w:hAnsi="Open Sans" w:cs="Open Sans"/>
          <w:sz w:val="20"/>
          <w:szCs w:val="20"/>
        </w:rPr>
        <w:t>,</w:t>
      </w:r>
      <w:r w:rsidR="00E94026" w:rsidRPr="00162A82">
        <w:rPr>
          <w:rFonts w:ascii="Open Sans" w:hAnsi="Open Sans" w:cs="Open Sans"/>
          <w:sz w:val="20"/>
          <w:szCs w:val="20"/>
        </w:rPr>
        <w:t xml:space="preserve"> Schwerlast- oder Fahrzeugbau ist der Werkstoff ideal, da er möglichst geringes Gewicht bei maxi</w:t>
      </w:r>
      <w:r w:rsidR="0083481F" w:rsidRPr="00162A82">
        <w:rPr>
          <w:rFonts w:ascii="Open Sans" w:hAnsi="Open Sans" w:cs="Open Sans"/>
          <w:sz w:val="20"/>
          <w:szCs w:val="20"/>
        </w:rPr>
        <w:t>m</w:t>
      </w:r>
      <w:r w:rsidR="00E94026" w:rsidRPr="00162A82">
        <w:rPr>
          <w:rFonts w:ascii="Open Sans" w:hAnsi="Open Sans" w:cs="Open Sans"/>
          <w:sz w:val="20"/>
          <w:szCs w:val="20"/>
        </w:rPr>
        <w:t>aler Stabilität gewährleistet.</w:t>
      </w:r>
      <w:r w:rsidR="005F7C5E" w:rsidRPr="00162A82">
        <w:rPr>
          <w:rFonts w:ascii="Open Sans" w:hAnsi="Open Sans" w:cs="Open Sans"/>
          <w:sz w:val="20"/>
          <w:szCs w:val="20"/>
        </w:rPr>
        <w:t xml:space="preserve"> </w:t>
      </w:r>
      <w:r w:rsidR="005F7C5E" w:rsidRPr="00162A82">
        <w:rPr>
          <w:rFonts w:ascii="Open Sans" w:hAnsi="Open Sans" w:cs="Open Sans"/>
          <w:color w:val="000000" w:themeColor="text1"/>
          <w:sz w:val="20"/>
          <w:szCs w:val="20"/>
        </w:rPr>
        <w:t>Bei Fernkorn</w:t>
      </w:r>
      <w:r w:rsidR="0083481F" w:rsidRPr="00162A82">
        <w:rPr>
          <w:rFonts w:ascii="Open Sans" w:hAnsi="Open Sans" w:cs="Open Sans"/>
          <w:color w:val="000000" w:themeColor="text1"/>
          <w:sz w:val="20"/>
          <w:szCs w:val="20"/>
        </w:rPr>
        <w:t>-</w:t>
      </w:r>
      <w:r w:rsidR="005F7C5E" w:rsidRPr="00162A82">
        <w:rPr>
          <w:rFonts w:ascii="Open Sans" w:hAnsi="Open Sans" w:cs="Open Sans"/>
          <w:color w:val="000000" w:themeColor="text1"/>
          <w:sz w:val="20"/>
          <w:szCs w:val="20"/>
        </w:rPr>
        <w:t xml:space="preserve">stählen kommt es jedoch auf eine absolut exakte Wärmeeinbringung an. </w:t>
      </w:r>
    </w:p>
    <w:p w14:paraId="364A1EBE" w14:textId="757F77FF" w:rsidR="00E94026" w:rsidRPr="00162A82" w:rsidRDefault="00E94026" w:rsidP="00E94026">
      <w:pPr>
        <w:rPr>
          <w:rFonts w:ascii="Open Sans" w:hAnsi="Open Sans" w:cs="Open Sans"/>
          <w:sz w:val="20"/>
          <w:szCs w:val="20"/>
        </w:rPr>
      </w:pPr>
      <w:r w:rsidRPr="00162A82">
        <w:rPr>
          <w:rFonts w:ascii="Open Sans" w:hAnsi="Open Sans" w:cs="Open Sans"/>
          <w:sz w:val="20"/>
          <w:szCs w:val="20"/>
        </w:rPr>
        <w:t xml:space="preserve">Mit den neuen </w:t>
      </w:r>
      <w:r w:rsidR="005F7C5E" w:rsidRPr="00162A82">
        <w:rPr>
          <w:rFonts w:ascii="Open Sans" w:hAnsi="Open Sans" w:cs="Open Sans"/>
          <w:sz w:val="20"/>
          <w:szCs w:val="20"/>
        </w:rPr>
        <w:t xml:space="preserve">Kennlinien </w:t>
      </w:r>
      <w:r w:rsidR="00F17D64" w:rsidRPr="00162A82">
        <w:rPr>
          <w:rFonts w:ascii="Open Sans" w:hAnsi="Open Sans" w:cs="Open Sans"/>
          <w:sz w:val="20"/>
          <w:szCs w:val="20"/>
        </w:rPr>
        <w:t xml:space="preserve">können Kunden speziell auf das jeweilige Material und </w:t>
      </w:r>
      <w:r w:rsidR="005F7C5E" w:rsidRPr="00162A82">
        <w:rPr>
          <w:rFonts w:ascii="Open Sans" w:hAnsi="Open Sans" w:cs="Open Sans"/>
          <w:sz w:val="20"/>
          <w:szCs w:val="20"/>
        </w:rPr>
        <w:t xml:space="preserve">die verschiedenen </w:t>
      </w:r>
      <w:r w:rsidR="00F17D64" w:rsidRPr="00162A82">
        <w:rPr>
          <w:rFonts w:ascii="Open Sans" w:hAnsi="Open Sans" w:cs="Open Sans"/>
          <w:sz w:val="20"/>
          <w:szCs w:val="20"/>
        </w:rPr>
        <w:t xml:space="preserve">Drahtmarken abgestimmte Kennlinien abrufen und </w:t>
      </w:r>
      <w:r w:rsidR="005F7C5E" w:rsidRPr="00162A82">
        <w:rPr>
          <w:rFonts w:ascii="Open Sans" w:hAnsi="Open Sans" w:cs="Open Sans"/>
          <w:sz w:val="20"/>
          <w:szCs w:val="20"/>
        </w:rPr>
        <w:t xml:space="preserve">umgehend </w:t>
      </w:r>
      <w:r w:rsidR="00F17D64" w:rsidRPr="00162A82">
        <w:rPr>
          <w:rFonts w:ascii="Open Sans" w:hAnsi="Open Sans" w:cs="Open Sans"/>
          <w:sz w:val="20"/>
          <w:szCs w:val="20"/>
        </w:rPr>
        <w:t>im Produktion</w:t>
      </w:r>
      <w:r w:rsidR="005F7C5E" w:rsidRPr="00162A82">
        <w:rPr>
          <w:rFonts w:ascii="Open Sans" w:hAnsi="Open Sans" w:cs="Open Sans"/>
          <w:sz w:val="20"/>
          <w:szCs w:val="20"/>
        </w:rPr>
        <w:t>s</w:t>
      </w:r>
      <w:r w:rsidR="00F17D64" w:rsidRPr="00162A82">
        <w:rPr>
          <w:rFonts w:ascii="Open Sans" w:hAnsi="Open Sans" w:cs="Open Sans"/>
          <w:sz w:val="20"/>
          <w:szCs w:val="20"/>
        </w:rPr>
        <w:t xml:space="preserve">alltag einsetzen. Das erleichtert </w:t>
      </w:r>
      <w:r w:rsidR="005F7C5E" w:rsidRPr="00162A82">
        <w:rPr>
          <w:rFonts w:ascii="Open Sans" w:hAnsi="Open Sans" w:cs="Open Sans"/>
          <w:sz w:val="20"/>
          <w:szCs w:val="20"/>
        </w:rPr>
        <w:t xml:space="preserve">die Arbeit des Schweißers deutlich, </w:t>
      </w:r>
      <w:r w:rsidR="00F17D64" w:rsidRPr="00162A82">
        <w:rPr>
          <w:rFonts w:ascii="Open Sans" w:hAnsi="Open Sans" w:cs="Open Sans"/>
          <w:sz w:val="20"/>
          <w:szCs w:val="20"/>
        </w:rPr>
        <w:t>trägt zu einer höheren Qualität der Schweißnaht</w:t>
      </w:r>
      <w:r w:rsidR="005F7C5E" w:rsidRPr="00162A82">
        <w:rPr>
          <w:rFonts w:ascii="Open Sans" w:hAnsi="Open Sans" w:cs="Open Sans"/>
          <w:sz w:val="20"/>
          <w:szCs w:val="20"/>
        </w:rPr>
        <w:t xml:space="preserve"> bei und verringert die eventuelle </w:t>
      </w:r>
      <w:r w:rsidR="00F17D64" w:rsidRPr="00162A82">
        <w:rPr>
          <w:rFonts w:ascii="Open Sans" w:hAnsi="Open Sans" w:cs="Open Sans"/>
          <w:sz w:val="20"/>
          <w:szCs w:val="20"/>
        </w:rPr>
        <w:t>Nacharbeit</w:t>
      </w:r>
      <w:r w:rsidR="005F7C5E" w:rsidRPr="00162A82">
        <w:rPr>
          <w:rFonts w:ascii="Open Sans" w:hAnsi="Open Sans" w:cs="Open Sans"/>
          <w:sz w:val="20"/>
          <w:szCs w:val="20"/>
        </w:rPr>
        <w:t xml:space="preserve"> durch </w:t>
      </w:r>
      <w:proofErr w:type="spellStart"/>
      <w:r w:rsidR="005F7C5E" w:rsidRPr="00162A82">
        <w:rPr>
          <w:rFonts w:ascii="Open Sans" w:hAnsi="Open Sans" w:cs="Open Sans"/>
          <w:sz w:val="20"/>
          <w:szCs w:val="20"/>
        </w:rPr>
        <w:t>Spritzerbildung</w:t>
      </w:r>
      <w:proofErr w:type="spellEnd"/>
      <w:r w:rsidR="005F7C5E" w:rsidRPr="00162A82">
        <w:rPr>
          <w:rFonts w:ascii="Open Sans" w:hAnsi="Open Sans" w:cs="Open Sans"/>
          <w:sz w:val="20"/>
          <w:szCs w:val="20"/>
        </w:rPr>
        <w:t xml:space="preserve">. </w:t>
      </w:r>
      <w:r w:rsidR="00F17D64" w:rsidRPr="00162A82">
        <w:rPr>
          <w:rFonts w:ascii="Open Sans" w:hAnsi="Open Sans" w:cs="Open Sans"/>
          <w:sz w:val="20"/>
          <w:szCs w:val="20"/>
        </w:rPr>
        <w:t>Lorch Schweißtechnik hält die Kennlinien für alle marktführenden Marken von hochfesten Stählen</w:t>
      </w:r>
      <w:r w:rsidR="00C849B9" w:rsidRPr="00162A82">
        <w:rPr>
          <w:rFonts w:ascii="Open Sans" w:hAnsi="Open Sans" w:cs="Open Sans"/>
          <w:sz w:val="20"/>
          <w:szCs w:val="20"/>
        </w:rPr>
        <w:t xml:space="preserve"> vor. Unter anderem für die M</w:t>
      </w:r>
      <w:r w:rsidR="00FC5606" w:rsidRPr="00162A82">
        <w:rPr>
          <w:rFonts w:ascii="Open Sans" w:hAnsi="Open Sans" w:cs="Open Sans"/>
          <w:sz w:val="20"/>
          <w:szCs w:val="20"/>
        </w:rPr>
        <w:t>AG</w:t>
      </w:r>
      <w:r w:rsidR="009C191B" w:rsidRPr="00162A82">
        <w:rPr>
          <w:rFonts w:ascii="Open Sans" w:hAnsi="Open Sans" w:cs="Open Sans"/>
          <w:sz w:val="20"/>
          <w:szCs w:val="20"/>
        </w:rPr>
        <w:t>-</w:t>
      </w:r>
      <w:r w:rsidR="00C849B9" w:rsidRPr="00162A82">
        <w:rPr>
          <w:rFonts w:ascii="Open Sans" w:hAnsi="Open Sans" w:cs="Open Sans"/>
          <w:sz w:val="20"/>
          <w:szCs w:val="20"/>
        </w:rPr>
        <w:t>Drahtelektroden der Firm</w:t>
      </w:r>
      <w:r w:rsidR="00205B6D" w:rsidRPr="00162A82">
        <w:rPr>
          <w:rFonts w:ascii="Open Sans" w:hAnsi="Open Sans" w:cs="Open Sans"/>
          <w:sz w:val="20"/>
          <w:szCs w:val="20"/>
        </w:rPr>
        <w:t>en</w:t>
      </w:r>
      <w:r w:rsidR="00C849B9" w:rsidRPr="00162A82">
        <w:rPr>
          <w:rFonts w:ascii="Open Sans" w:hAnsi="Open Sans" w:cs="Open Sans"/>
          <w:sz w:val="20"/>
          <w:szCs w:val="20"/>
        </w:rPr>
        <w:t xml:space="preserve"> </w:t>
      </w:r>
      <w:proofErr w:type="spellStart"/>
      <w:r w:rsidR="00C849B9" w:rsidRPr="00162A82">
        <w:rPr>
          <w:rFonts w:ascii="Open Sans" w:hAnsi="Open Sans" w:cs="Open Sans"/>
          <w:sz w:val="20"/>
          <w:szCs w:val="20"/>
        </w:rPr>
        <w:t>Fliess</w:t>
      </w:r>
      <w:proofErr w:type="spellEnd"/>
      <w:r w:rsidR="003A5F1E" w:rsidRPr="00162A82">
        <w:rPr>
          <w:rFonts w:ascii="Open Sans" w:hAnsi="Open Sans" w:cs="Open Sans"/>
          <w:sz w:val="20"/>
          <w:szCs w:val="20"/>
        </w:rPr>
        <w:t xml:space="preserve"> und Böhler</w:t>
      </w:r>
      <w:r w:rsidR="00205B6D" w:rsidRPr="00162A82">
        <w:rPr>
          <w:rFonts w:ascii="Open Sans" w:hAnsi="Open Sans" w:cs="Open Sans"/>
          <w:sz w:val="20"/>
          <w:szCs w:val="20"/>
        </w:rPr>
        <w:t xml:space="preserve">. </w:t>
      </w:r>
    </w:p>
    <w:p w14:paraId="62565D68" w14:textId="2DE60AD6" w:rsidR="00D87E2D" w:rsidRPr="00162A82" w:rsidRDefault="00D87E2D" w:rsidP="00E94026">
      <w:pPr>
        <w:rPr>
          <w:rFonts w:ascii="Open Sans" w:hAnsi="Open Sans" w:cs="Open Sans"/>
          <w:sz w:val="20"/>
          <w:szCs w:val="20"/>
        </w:rPr>
      </w:pPr>
      <w:r w:rsidRPr="00162A82">
        <w:rPr>
          <w:rFonts w:ascii="Open Sans" w:hAnsi="Open Sans" w:cs="Open Sans"/>
          <w:sz w:val="20"/>
          <w:szCs w:val="20"/>
        </w:rPr>
        <w:t xml:space="preserve">Die neuen Schweißprozesse </w:t>
      </w:r>
      <w:r w:rsidR="00902006" w:rsidRPr="00162A82">
        <w:rPr>
          <w:rFonts w:ascii="Open Sans" w:hAnsi="Open Sans" w:cs="Open Sans"/>
          <w:sz w:val="20"/>
          <w:szCs w:val="20"/>
        </w:rPr>
        <w:t xml:space="preserve">sind live </w:t>
      </w:r>
      <w:r w:rsidR="005F7C5E" w:rsidRPr="00162A82">
        <w:rPr>
          <w:rFonts w:ascii="Open Sans" w:hAnsi="Open Sans" w:cs="Open Sans"/>
          <w:sz w:val="20"/>
          <w:szCs w:val="20"/>
        </w:rPr>
        <w:t xml:space="preserve">auf der Weltleitmesse Schweißen und Schneiden </w:t>
      </w:r>
      <w:r w:rsidR="00CE4547" w:rsidRPr="00162A82">
        <w:rPr>
          <w:rFonts w:ascii="Open Sans" w:hAnsi="Open Sans" w:cs="Open Sans"/>
          <w:sz w:val="20"/>
          <w:szCs w:val="20"/>
        </w:rPr>
        <w:t>vom 15.</w:t>
      </w:r>
      <w:r w:rsidR="005F7C5E" w:rsidRPr="00162A82">
        <w:rPr>
          <w:rFonts w:ascii="Open Sans" w:hAnsi="Open Sans" w:cs="Open Sans"/>
          <w:sz w:val="20"/>
          <w:szCs w:val="20"/>
        </w:rPr>
        <w:t xml:space="preserve"> bis </w:t>
      </w:r>
      <w:r w:rsidR="00CE4547" w:rsidRPr="00162A82">
        <w:rPr>
          <w:rFonts w:ascii="Open Sans" w:hAnsi="Open Sans" w:cs="Open Sans"/>
          <w:sz w:val="20"/>
          <w:szCs w:val="20"/>
        </w:rPr>
        <w:t>19.</w:t>
      </w:r>
      <w:r w:rsidR="005F7C5E" w:rsidRPr="00162A82">
        <w:rPr>
          <w:rFonts w:ascii="Open Sans" w:hAnsi="Open Sans" w:cs="Open Sans"/>
          <w:sz w:val="20"/>
          <w:szCs w:val="20"/>
        </w:rPr>
        <w:t xml:space="preserve"> September </w:t>
      </w:r>
      <w:r w:rsidR="00CE4547" w:rsidRPr="00162A82">
        <w:rPr>
          <w:rFonts w:ascii="Open Sans" w:hAnsi="Open Sans" w:cs="Open Sans"/>
          <w:sz w:val="20"/>
          <w:szCs w:val="20"/>
        </w:rPr>
        <w:t xml:space="preserve">2025 </w:t>
      </w:r>
      <w:r w:rsidR="005F7C5E" w:rsidRPr="00162A82">
        <w:rPr>
          <w:rFonts w:ascii="Open Sans" w:hAnsi="Open Sans" w:cs="Open Sans"/>
          <w:sz w:val="20"/>
          <w:szCs w:val="20"/>
        </w:rPr>
        <w:t xml:space="preserve">in Essen </w:t>
      </w:r>
      <w:r w:rsidRPr="00162A82">
        <w:rPr>
          <w:rFonts w:ascii="Open Sans" w:hAnsi="Open Sans" w:cs="Open Sans"/>
          <w:sz w:val="20"/>
          <w:szCs w:val="20"/>
        </w:rPr>
        <w:t xml:space="preserve">am Stand von Lorch </w:t>
      </w:r>
      <w:r w:rsidR="00CE4547" w:rsidRPr="00162A82">
        <w:rPr>
          <w:rFonts w:ascii="Open Sans" w:hAnsi="Open Sans" w:cs="Open Sans"/>
          <w:sz w:val="20"/>
          <w:szCs w:val="20"/>
        </w:rPr>
        <w:br/>
      </w:r>
      <w:r w:rsidRPr="00162A82">
        <w:rPr>
          <w:rFonts w:ascii="Open Sans" w:hAnsi="Open Sans" w:cs="Open Sans"/>
          <w:sz w:val="20"/>
          <w:szCs w:val="20"/>
        </w:rPr>
        <w:t xml:space="preserve">(Halle </w:t>
      </w:r>
      <w:r w:rsidR="00CE4547" w:rsidRPr="00162A82">
        <w:rPr>
          <w:rFonts w:ascii="Open Sans" w:hAnsi="Open Sans" w:cs="Open Sans"/>
          <w:sz w:val="20"/>
          <w:szCs w:val="20"/>
        </w:rPr>
        <w:t>5, Stand H18</w:t>
      </w:r>
      <w:r w:rsidRPr="00162A82">
        <w:rPr>
          <w:rFonts w:ascii="Open Sans" w:hAnsi="Open Sans" w:cs="Open Sans"/>
          <w:sz w:val="20"/>
          <w:szCs w:val="20"/>
        </w:rPr>
        <w:t xml:space="preserve">) </w:t>
      </w:r>
      <w:r w:rsidR="00902006" w:rsidRPr="00162A82">
        <w:rPr>
          <w:rFonts w:ascii="Open Sans" w:hAnsi="Open Sans" w:cs="Open Sans"/>
          <w:sz w:val="20"/>
          <w:szCs w:val="20"/>
        </w:rPr>
        <w:t xml:space="preserve">zu erleben. </w:t>
      </w:r>
    </w:p>
    <w:p w14:paraId="524F575E" w14:textId="77777777" w:rsidR="00902006" w:rsidRPr="00162A82" w:rsidRDefault="00902006" w:rsidP="00902006">
      <w:pPr>
        <w:ind w:right="-1"/>
        <w:rPr>
          <w:rFonts w:cstheme="minorHAnsi"/>
        </w:rPr>
      </w:pPr>
    </w:p>
    <w:p w14:paraId="3B38F18C" w14:textId="77777777" w:rsidR="00BB7C13" w:rsidRDefault="00BB7C13">
      <w:pPr>
        <w:spacing w:after="0" w:line="240" w:lineRule="auto"/>
        <w:rPr>
          <w:rFonts w:ascii="Open Sans" w:hAnsi="Open Sans" w:cs="Open Sans"/>
          <w:i/>
          <w:sz w:val="20"/>
          <w:szCs w:val="20"/>
        </w:rPr>
      </w:pPr>
      <w:r>
        <w:rPr>
          <w:rFonts w:ascii="Open Sans" w:hAnsi="Open Sans" w:cs="Open Sans"/>
          <w:i/>
          <w:sz w:val="20"/>
          <w:szCs w:val="20"/>
        </w:rPr>
        <w:br w:type="page"/>
      </w:r>
    </w:p>
    <w:p w14:paraId="1BD07E87" w14:textId="78F71DA3" w:rsidR="005C77AF" w:rsidRPr="00162A82" w:rsidRDefault="005C77AF" w:rsidP="00902006">
      <w:pPr>
        <w:ind w:right="-1"/>
        <w:rPr>
          <w:rFonts w:ascii="Open Sans" w:hAnsi="Open Sans" w:cs="Open Sans"/>
          <w:sz w:val="20"/>
          <w:szCs w:val="20"/>
        </w:rPr>
      </w:pPr>
      <w:r w:rsidRPr="00162A82">
        <w:rPr>
          <w:rFonts w:ascii="Open Sans" w:hAnsi="Open Sans" w:cs="Open Sans"/>
          <w:i/>
          <w:sz w:val="20"/>
          <w:szCs w:val="20"/>
        </w:rPr>
        <w:lastRenderedPageBreak/>
        <w:t>Die Lorch Schweißtechnik GmbH ist einer der führenden Hersteller von Lichtbogen-Schweißanlagen für industrielle Anwendungen, das anspruchsvolle Metallhandwerk sowie für den Einsatz in der Automation mit Robotern und kollaborativen Robotersystemen. Seit über 6</w:t>
      </w:r>
      <w:r w:rsidR="00EF2717">
        <w:rPr>
          <w:rFonts w:ascii="Open Sans" w:hAnsi="Open Sans" w:cs="Open Sans"/>
          <w:i/>
          <w:sz w:val="20"/>
          <w:szCs w:val="20"/>
        </w:rPr>
        <w:t>5</w:t>
      </w:r>
      <w:r w:rsidRPr="00162A82">
        <w:rPr>
          <w:rFonts w:ascii="Open Sans" w:hAnsi="Open Sans" w:cs="Open Sans"/>
          <w:i/>
          <w:sz w:val="20"/>
          <w:szCs w:val="20"/>
        </w:rPr>
        <w:t xml:space="preserve">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p>
    <w:p w14:paraId="096A37C1" w14:textId="6A39CFBB" w:rsidR="00EF2717" w:rsidRPr="00BB7C13" w:rsidRDefault="00EF2717" w:rsidP="00EF2717">
      <w:pPr>
        <w:spacing w:line="300" w:lineRule="exact"/>
        <w:rPr>
          <w:rFonts w:ascii="Open Sans" w:hAnsi="Open Sans" w:cs="Open Sans"/>
          <w:iCs/>
          <w:color w:val="000000" w:themeColor="text1"/>
          <w:sz w:val="20"/>
          <w:szCs w:val="20"/>
        </w:rPr>
      </w:pPr>
      <w:r w:rsidRPr="00BB7C13">
        <w:rPr>
          <w:rFonts w:ascii="Open Sans" w:hAnsi="Open Sans" w:cs="Open Sans"/>
          <w:iCs/>
          <w:noProof/>
          <w:color w:val="000000" w:themeColor="text1"/>
          <w:sz w:val="20"/>
          <w:szCs w:val="20"/>
        </w:rPr>
        <w:drawing>
          <wp:anchor distT="0" distB="0" distL="114300" distR="114300" simplePos="0" relativeHeight="251660288" behindDoc="1" locked="0" layoutInCell="1" allowOverlap="1" wp14:anchorId="60E49A0C" wp14:editId="6FBAB013">
            <wp:simplePos x="0" y="0"/>
            <wp:positionH relativeFrom="margin">
              <wp:align>left</wp:align>
            </wp:positionH>
            <wp:positionV relativeFrom="paragraph">
              <wp:posOffset>2190797</wp:posOffset>
            </wp:positionV>
            <wp:extent cx="6299835" cy="1602740"/>
            <wp:effectExtent l="0" t="0" r="5715" b="0"/>
            <wp:wrapTight wrapText="bothSides">
              <wp:wrapPolygon edited="0">
                <wp:start x="0" y="0"/>
                <wp:lineTo x="0" y="21309"/>
                <wp:lineTo x="21554" y="21309"/>
                <wp:lineTo x="21554" y="0"/>
                <wp:lineTo x="0" y="0"/>
              </wp:wrapPolygon>
            </wp:wrapTight>
            <wp:docPr id="44694859" name="Grafik 2" descr="Ein Bild, das Stoff, Kleidung, Braun, Sofa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4859" name="Grafik 2" descr="Ein Bild, das Stoff, Kleidung, Braun, Sofa enthält.&#10;&#10;KI-generierte Inhalte können fehlerhaft sein."/>
                    <pic:cNvPicPr/>
                  </pic:nvPicPr>
                  <pic:blipFill rotWithShape="1">
                    <a:blip r:embed="rId8" cstate="print">
                      <a:extLst>
                        <a:ext uri="{28A0092B-C50C-407E-A947-70E740481C1C}">
                          <a14:useLocalDpi xmlns:a14="http://schemas.microsoft.com/office/drawing/2010/main" val="0"/>
                        </a:ext>
                      </a:extLst>
                    </a:blip>
                    <a:srcRect t="21505" b="17590"/>
                    <a:stretch>
                      <a:fillRect/>
                    </a:stretch>
                  </pic:blipFill>
                  <pic:spPr bwMode="auto">
                    <a:xfrm>
                      <a:off x="0" y="0"/>
                      <a:ext cx="6299835" cy="1602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7C13">
        <w:rPr>
          <w:rFonts w:ascii="Open Sans" w:hAnsi="Open Sans" w:cs="Open Sans"/>
          <w:iCs/>
          <w:noProof/>
          <w:color w:val="000000" w:themeColor="text1"/>
          <w:sz w:val="20"/>
          <w:szCs w:val="20"/>
        </w:rPr>
        <w:drawing>
          <wp:anchor distT="0" distB="0" distL="114300" distR="114300" simplePos="0" relativeHeight="251659264" behindDoc="1" locked="0" layoutInCell="1" allowOverlap="1" wp14:anchorId="1B94BCAA" wp14:editId="5925975B">
            <wp:simplePos x="0" y="0"/>
            <wp:positionH relativeFrom="margin">
              <wp:posOffset>0</wp:posOffset>
            </wp:positionH>
            <wp:positionV relativeFrom="paragraph">
              <wp:posOffset>189865</wp:posOffset>
            </wp:positionV>
            <wp:extent cx="6300000" cy="1605782"/>
            <wp:effectExtent l="0" t="0" r="5715" b="0"/>
            <wp:wrapSquare wrapText="bothSides"/>
            <wp:docPr id="366192339" name="Grafik 1" descr="Ein Bild, das Screenshot, Reihe, Schwarz, Gr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92339" name="Grafik 1" descr="Ein Bild, das Screenshot, Reihe, Schwarz, Grau enthält.&#10;&#10;KI-generierte Inhalte können fehlerhaft sein."/>
                    <pic:cNvPicPr/>
                  </pic:nvPicPr>
                  <pic:blipFill rotWithShape="1">
                    <a:blip r:embed="rId9" cstate="print">
                      <a:extLst>
                        <a:ext uri="{28A0092B-C50C-407E-A947-70E740481C1C}">
                          <a14:useLocalDpi xmlns:a14="http://schemas.microsoft.com/office/drawing/2010/main" val="0"/>
                        </a:ext>
                      </a:extLst>
                    </a:blip>
                    <a:srcRect l="22075" t="36649" r="23730" b="30677"/>
                    <a:stretch>
                      <a:fillRect/>
                    </a:stretch>
                  </pic:blipFill>
                  <pic:spPr bwMode="auto">
                    <a:xfrm>
                      <a:off x="0" y="0"/>
                      <a:ext cx="6300000" cy="1605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7C13" w:rsidRPr="00BB7C13">
        <w:rPr>
          <w:rFonts w:ascii="Open Sans" w:hAnsi="Open Sans" w:cs="Open Sans"/>
          <w:bCs/>
          <w:iCs/>
          <w:noProof/>
          <w:color w:val="000000" w:themeColor="text1"/>
          <w:sz w:val="20"/>
          <w:szCs w:val="20"/>
        </w:rPr>
        <w:t xml:space="preserve">Bild 01: </w:t>
      </w:r>
      <w:r w:rsidRPr="00BB7C13">
        <w:rPr>
          <w:rFonts w:ascii="Open Sans" w:hAnsi="Open Sans" w:cs="Open Sans"/>
          <w:iCs/>
          <w:color w:val="000000" w:themeColor="text1"/>
          <w:sz w:val="20"/>
          <w:szCs w:val="20"/>
        </w:rPr>
        <w:t xml:space="preserve">Aluminium Kehlnaht geschweißt mit dem Prozess </w:t>
      </w:r>
      <w:proofErr w:type="spellStart"/>
      <w:r w:rsidRPr="00BB7C13">
        <w:rPr>
          <w:rFonts w:ascii="Open Sans" w:hAnsi="Open Sans" w:cs="Open Sans"/>
          <w:iCs/>
          <w:color w:val="000000" w:themeColor="text1"/>
          <w:sz w:val="20"/>
          <w:szCs w:val="20"/>
        </w:rPr>
        <w:t>SpeedWave</w:t>
      </w:r>
      <w:proofErr w:type="spellEnd"/>
      <w:r w:rsidR="006A7C81" w:rsidRPr="00BB7C13">
        <w:rPr>
          <w:rFonts w:ascii="Open Sans" w:hAnsi="Open Sans" w:cs="Open Sans"/>
          <w:iCs/>
          <w:color w:val="000000" w:themeColor="text1"/>
          <w:sz w:val="20"/>
          <w:szCs w:val="20"/>
        </w:rPr>
        <w:t xml:space="preserve"> </w:t>
      </w:r>
      <w:r w:rsidRPr="00BB7C13">
        <w:rPr>
          <w:rFonts w:ascii="Open Sans" w:hAnsi="Open Sans" w:cs="Open Sans"/>
          <w:iCs/>
          <w:color w:val="000000" w:themeColor="text1"/>
          <w:sz w:val="20"/>
          <w:szCs w:val="20"/>
        </w:rPr>
        <w:t>XT</w:t>
      </w:r>
    </w:p>
    <w:p w14:paraId="1CB9B656" w14:textId="53E3A2CA" w:rsidR="00EF2717" w:rsidRPr="00BB7C13" w:rsidRDefault="00BB7C13" w:rsidP="00EF2717">
      <w:pPr>
        <w:spacing w:line="300" w:lineRule="exact"/>
        <w:rPr>
          <w:rFonts w:ascii="Open Sans" w:hAnsi="Open Sans" w:cs="Open Sans"/>
          <w:i/>
          <w:color w:val="000000" w:themeColor="text1"/>
          <w:sz w:val="20"/>
          <w:szCs w:val="20"/>
        </w:rPr>
      </w:pPr>
      <w:r w:rsidRPr="00BB7C13">
        <w:rPr>
          <w:rFonts w:ascii="Open Sans" w:hAnsi="Open Sans" w:cs="Open Sans"/>
          <w:bCs/>
          <w:i/>
          <w:noProof/>
          <w:color w:val="000000" w:themeColor="text1"/>
          <w:sz w:val="20"/>
          <w:szCs w:val="20"/>
        </w:rPr>
        <w:t xml:space="preserve">Bild 01: </w:t>
      </w:r>
      <w:r w:rsidR="00EF2717" w:rsidRPr="00BB7C13">
        <w:rPr>
          <w:rFonts w:ascii="Open Sans" w:hAnsi="Open Sans" w:cs="Open Sans"/>
          <w:i/>
          <w:color w:val="000000" w:themeColor="text1"/>
          <w:sz w:val="20"/>
          <w:szCs w:val="20"/>
        </w:rPr>
        <w:t xml:space="preserve">Edelstahl Kehlnaht geschweißt mit dem Prozess </w:t>
      </w:r>
      <w:proofErr w:type="spellStart"/>
      <w:r w:rsidR="00EF2717" w:rsidRPr="00BB7C13">
        <w:rPr>
          <w:rFonts w:ascii="Open Sans" w:hAnsi="Open Sans" w:cs="Open Sans"/>
          <w:i/>
          <w:color w:val="000000" w:themeColor="text1"/>
          <w:sz w:val="20"/>
          <w:szCs w:val="20"/>
        </w:rPr>
        <w:t>SpeedWave</w:t>
      </w:r>
      <w:proofErr w:type="spellEnd"/>
      <w:r w:rsidR="006A7C81" w:rsidRPr="00BB7C13">
        <w:rPr>
          <w:rFonts w:ascii="Open Sans" w:hAnsi="Open Sans" w:cs="Open Sans"/>
          <w:i/>
          <w:color w:val="000000" w:themeColor="text1"/>
          <w:sz w:val="20"/>
          <w:szCs w:val="20"/>
        </w:rPr>
        <w:t xml:space="preserve"> </w:t>
      </w:r>
      <w:r w:rsidR="00EF2717" w:rsidRPr="00BB7C13">
        <w:rPr>
          <w:rFonts w:ascii="Open Sans" w:hAnsi="Open Sans" w:cs="Open Sans"/>
          <w:i/>
          <w:color w:val="000000" w:themeColor="text1"/>
          <w:sz w:val="20"/>
          <w:szCs w:val="20"/>
        </w:rPr>
        <w:t>XT</w:t>
      </w:r>
    </w:p>
    <w:p w14:paraId="218A5B33" w14:textId="77777777" w:rsidR="00F8181B" w:rsidRPr="00162A82" w:rsidRDefault="00F8181B"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1B0A2FB5" w14:textId="77777777" w:rsidR="00BB7C13" w:rsidRDefault="00BB7C13">
      <w:pPr>
        <w:spacing w:after="0" w:line="240" w:lineRule="auto"/>
        <w:rPr>
          <w:rFonts w:ascii="Open Sans" w:eastAsia="ヒラギノ角ゴ Pro W3" w:hAnsi="Open Sans" w:cs="Open Sans"/>
          <w:b/>
          <w:sz w:val="20"/>
          <w:szCs w:val="20"/>
        </w:rPr>
      </w:pPr>
      <w:r>
        <w:rPr>
          <w:rFonts w:ascii="Open Sans" w:hAnsi="Open Sans" w:cs="Open Sans"/>
          <w:b/>
          <w:sz w:val="20"/>
        </w:rPr>
        <w:br w:type="page"/>
      </w:r>
    </w:p>
    <w:p w14:paraId="7CDDDAB5" w14:textId="0568A838" w:rsidR="0095339D" w:rsidRPr="00162A8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sidRPr="00162A82">
        <w:rPr>
          <w:rFonts w:ascii="Open Sans" w:hAnsi="Open Sans" w:cs="Open Sans"/>
          <w:b/>
          <w:color w:val="auto"/>
          <w:sz w:val="20"/>
        </w:rPr>
        <w:lastRenderedPageBreak/>
        <w:t xml:space="preserve">Pressekontakt: </w:t>
      </w:r>
    </w:p>
    <w:p w14:paraId="661C5F71" w14:textId="3CAD3087" w:rsidR="0095339D" w:rsidRPr="00162A8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color w:val="auto"/>
          <w:sz w:val="20"/>
        </w:rPr>
      </w:pPr>
      <w:r w:rsidRPr="00162A82">
        <w:rPr>
          <w:rFonts w:ascii="Open Sans" w:hAnsi="Open Sans" w:cs="Open Sans"/>
          <w:color w:val="auto"/>
          <w:sz w:val="20"/>
        </w:rPr>
        <w:t>Lorch Schweißtechnik GmbH</w:t>
      </w:r>
      <w:r w:rsidRPr="00162A82">
        <w:rPr>
          <w:rFonts w:ascii="Open Sans" w:hAnsi="Open Sans" w:cs="Open Sans"/>
          <w:color w:val="auto"/>
          <w:sz w:val="20"/>
        </w:rPr>
        <w:br/>
      </w:r>
      <w:r w:rsidR="00A5145A" w:rsidRPr="00162A82">
        <w:rPr>
          <w:rFonts w:ascii="Open Sans" w:hAnsi="Open Sans" w:cs="Open Sans"/>
          <w:color w:val="auto"/>
          <w:sz w:val="20"/>
        </w:rPr>
        <w:t xml:space="preserve">Michaela Schreiter </w:t>
      </w:r>
      <w:r w:rsidRPr="00162A82">
        <w:rPr>
          <w:rFonts w:ascii="Open Sans" w:hAnsi="Open Sans" w:cs="Open Sans"/>
          <w:color w:val="auto"/>
          <w:sz w:val="20"/>
        </w:rPr>
        <w:br/>
        <w:t>T +49 7191 503-0</w:t>
      </w:r>
      <w:r w:rsidRPr="00162A82">
        <w:rPr>
          <w:rFonts w:ascii="Open Sans" w:hAnsi="Open Sans" w:cs="Open Sans"/>
          <w:color w:val="auto"/>
          <w:sz w:val="20"/>
        </w:rPr>
        <w:br/>
        <w:t>F +49 7191 503-199</w:t>
      </w:r>
      <w:r w:rsidRPr="00162A82">
        <w:rPr>
          <w:rFonts w:ascii="Open Sans" w:hAnsi="Open Sans" w:cs="Open Sans"/>
          <w:color w:val="auto"/>
          <w:sz w:val="20"/>
        </w:rPr>
        <w:br/>
        <w:t xml:space="preserve">Im </w:t>
      </w:r>
      <w:proofErr w:type="spellStart"/>
      <w:r w:rsidRPr="00162A82">
        <w:rPr>
          <w:rFonts w:ascii="Open Sans" w:hAnsi="Open Sans" w:cs="Open Sans"/>
          <w:color w:val="auto"/>
          <w:sz w:val="20"/>
        </w:rPr>
        <w:t>Anwänder</w:t>
      </w:r>
      <w:proofErr w:type="spellEnd"/>
      <w:r w:rsidRPr="00162A82">
        <w:rPr>
          <w:rFonts w:ascii="Open Sans" w:hAnsi="Open Sans" w:cs="Open Sans"/>
          <w:color w:val="auto"/>
          <w:sz w:val="20"/>
        </w:rPr>
        <w:t xml:space="preserve"> 24–26</w:t>
      </w:r>
      <w:r w:rsidRPr="00162A82">
        <w:rPr>
          <w:rFonts w:ascii="Open Sans" w:hAnsi="Open Sans" w:cs="Open Sans"/>
          <w:color w:val="auto"/>
          <w:sz w:val="20"/>
        </w:rPr>
        <w:br/>
        <w:t>71549 Auenwald</w:t>
      </w:r>
    </w:p>
    <w:p w14:paraId="69865E78" w14:textId="77777777" w:rsidR="0095339D" w:rsidRPr="00162A8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color w:val="auto"/>
          <w:sz w:val="20"/>
        </w:rPr>
      </w:pPr>
      <w:r w:rsidRPr="00162A82">
        <w:rPr>
          <w:rFonts w:ascii="Open Sans" w:hAnsi="Open Sans" w:cs="Open Sans"/>
          <w:color w:val="auto"/>
          <w:sz w:val="20"/>
        </w:rPr>
        <w:t>Germany</w:t>
      </w:r>
    </w:p>
    <w:p w14:paraId="62E31B6D" w14:textId="77777777" w:rsidR="00F840D0" w:rsidRPr="00760571"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283"/>
        <w:rPr>
          <w:rFonts w:ascii="Open Sans" w:hAnsi="Open Sans" w:cs="Open Sans"/>
          <w:i/>
          <w:sz w:val="20"/>
        </w:rPr>
      </w:pPr>
      <w:r w:rsidRPr="00162A82">
        <w:rPr>
          <w:rFonts w:ascii="Open Sans" w:hAnsi="Open Sans" w:cs="Open Sans"/>
          <w:i/>
          <w:color w:val="auto"/>
          <w:sz w:val="20"/>
        </w:rPr>
        <w:t>Abdruck frei. Belegexemplar erbeten</w:t>
      </w:r>
      <w:r w:rsidR="0042123F" w:rsidRPr="00162A82">
        <w:rPr>
          <w:rFonts w:ascii="Open Sans" w:hAnsi="Open Sans" w:cs="Open Sans"/>
          <w:i/>
          <w:color w:val="auto"/>
          <w:sz w:val="20"/>
        </w:rPr>
        <w:t>.</w:t>
      </w:r>
    </w:p>
    <w:sectPr w:rsidR="00F840D0" w:rsidRPr="00760571" w:rsidSect="00E94026">
      <w:headerReference w:type="default" r:id="rId10"/>
      <w:footerReference w:type="default" r:id="rId11"/>
      <w:headerReference w:type="first" r:id="rId12"/>
      <w:footerReference w:type="first" r:id="rId13"/>
      <w:pgSz w:w="11906" w:h="16838"/>
      <w:pgMar w:top="3119" w:right="3400"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A9665" w14:textId="77777777" w:rsidR="005514D9" w:rsidRDefault="005514D9" w:rsidP="0095339D">
      <w:pPr>
        <w:spacing w:after="0" w:line="240" w:lineRule="auto"/>
      </w:pPr>
      <w:r>
        <w:separator/>
      </w:r>
    </w:p>
  </w:endnote>
  <w:endnote w:type="continuationSeparator" w:id="0">
    <w:p w14:paraId="46F5BF21" w14:textId="77777777" w:rsidR="005514D9" w:rsidRDefault="005514D9"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panose1 w:val="00000000000000000000"/>
    <w:charset w:val="80"/>
    <w:family w:val="auto"/>
    <w:notTrueType/>
    <w:pitch w:val="variable"/>
    <w:sig w:usb0="00000001" w:usb1="00000000" w:usb2="01000407" w:usb3="00000000" w:csb0="00020000" w:csb1="00000000"/>
  </w:font>
  <w:font w:name="Antenna Light">
    <w:altName w:val="Calibri"/>
    <w:panose1 w:val="02000505000000020004"/>
    <w:charset w:val="00"/>
    <w:family w:val="auto"/>
    <w:pitch w:val="variable"/>
    <w:sig w:usb0="00000207" w:usb1="00000001" w:usb2="00000000" w:usb3="00000000" w:csb0="00000097" w:csb1="00000000"/>
  </w:font>
  <w:font w:name="Consolas">
    <w:panose1 w:val="020B0609020204030204"/>
    <w:charset w:val="00"/>
    <w:family w:val="modern"/>
    <w:pitch w:val="fixed"/>
    <w:sig w:usb0="E10006FF" w:usb1="4000FCFF" w:usb2="00000009"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3243C" w14:textId="757B2329" w:rsidR="00FA2BB2" w:rsidRDefault="00FA2BB2">
    <w:pPr>
      <w:pStyle w:val="Fuzeile"/>
    </w:pPr>
    <w:r w:rsidRPr="006E4D61">
      <w:rPr>
        <w:rFonts w:ascii="Verdana" w:hAnsi="Verdana"/>
        <w:sz w:val="14"/>
        <w:szCs w:val="14"/>
      </w:rPr>
      <w:t xml:space="preserve">Seite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6F5210">
      <w:rPr>
        <w:rFonts w:ascii="Verdana" w:hAnsi="Verdana"/>
        <w:noProof/>
        <w:sz w:val="14"/>
        <w:szCs w:val="14"/>
      </w:rPr>
      <w:t>3</w:t>
    </w:r>
    <w:r w:rsidR="00EE1FB9" w:rsidRPr="006E4D61">
      <w:rPr>
        <w:rFonts w:ascii="Verdana" w:hAnsi="Verdana"/>
        <w:sz w:val="14"/>
        <w:szCs w:val="14"/>
      </w:rPr>
      <w:fldChar w:fldCharType="end"/>
    </w:r>
    <w:r w:rsidRPr="006E4D61">
      <w:rPr>
        <w:rFonts w:ascii="Verdana" w:hAnsi="Verdana"/>
        <w:sz w:val="14"/>
        <w:szCs w:val="14"/>
      </w:rPr>
      <w:t xml:space="preserve"> von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6F5210">
      <w:rPr>
        <w:rFonts w:ascii="Verdana" w:hAnsi="Verdana"/>
        <w:noProof/>
        <w:sz w:val="14"/>
        <w:szCs w:val="14"/>
      </w:rPr>
      <w:t>5</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9C875" w14:textId="4BB63A05" w:rsidR="00FA2BB2" w:rsidRDefault="00FA2BB2">
    <w:pPr>
      <w:pStyle w:val="Fuzeile"/>
    </w:pPr>
    <w:r w:rsidRPr="00F237E1">
      <w:rPr>
        <w:rFonts w:ascii="Verdana" w:hAnsi="Verdana"/>
        <w:sz w:val="14"/>
        <w:szCs w:val="14"/>
      </w:rPr>
      <w:t xml:space="preserve">Seite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6F5210">
      <w:rPr>
        <w:rFonts w:ascii="Verdana" w:hAnsi="Verdana"/>
        <w:noProof/>
        <w:sz w:val="14"/>
        <w:szCs w:val="14"/>
      </w:rPr>
      <w:t>1</w:t>
    </w:r>
    <w:r w:rsidR="00EE1FB9" w:rsidRPr="00F237E1">
      <w:rPr>
        <w:rFonts w:ascii="Verdana" w:hAnsi="Verdana"/>
        <w:sz w:val="14"/>
        <w:szCs w:val="14"/>
      </w:rPr>
      <w:fldChar w:fldCharType="end"/>
    </w:r>
    <w:r w:rsidRPr="00F237E1">
      <w:rPr>
        <w:rFonts w:ascii="Verdana" w:hAnsi="Verdana"/>
        <w:sz w:val="14"/>
        <w:szCs w:val="14"/>
      </w:rPr>
      <w:t xml:space="preserve"> von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6F5210">
      <w:rPr>
        <w:rFonts w:ascii="Verdana" w:hAnsi="Verdana"/>
        <w:noProof/>
        <w:sz w:val="14"/>
        <w:szCs w:val="14"/>
      </w:rPr>
      <w:t>5</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3F187" w14:textId="77777777" w:rsidR="005514D9" w:rsidRDefault="005514D9" w:rsidP="0095339D">
      <w:pPr>
        <w:spacing w:after="0" w:line="240" w:lineRule="auto"/>
      </w:pPr>
      <w:r>
        <w:separator/>
      </w:r>
    </w:p>
  </w:footnote>
  <w:footnote w:type="continuationSeparator" w:id="0">
    <w:p w14:paraId="4DAD2DB2" w14:textId="77777777" w:rsidR="005514D9" w:rsidRDefault="005514D9"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67D03" w14:textId="77777777" w:rsidR="00FA2BB2" w:rsidRDefault="00FA2BB2" w:rsidP="0095339D">
    <w:pPr>
      <w:spacing w:after="0" w:line="240" w:lineRule="auto"/>
      <w:ind w:right="-2836"/>
      <w:jc w:val="right"/>
      <w:rPr>
        <w:rFonts w:ascii="Antenna Light" w:hAnsi="Antenna Light"/>
      </w:rPr>
    </w:pPr>
    <w:r>
      <w:rPr>
        <w:noProof/>
      </w:rPr>
      <w:drawing>
        <wp:anchor distT="0" distB="0" distL="114300" distR="114300" simplePos="0" relativeHeight="251653632"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sidR="009E3A57">
      <w:rPr>
        <w:noProof/>
      </w:rPr>
      <mc:AlternateContent>
        <mc:Choice Requires="wps">
          <w:drawing>
            <wp:anchor distT="0" distB="0" distL="114300" distR="114300" simplePos="0" relativeHeight="251661824"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94F11" id="Oval 10" o:spid="_x0000_s1026" style="position:absolute;margin-left:11.35pt;margin-top:595.3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" fillcolor="#bf3922" stroked="f">
              <w10:wrap anchorx="page" anchory="page"/>
            </v:oval>
          </w:pict>
        </mc:Fallback>
      </mc:AlternateContent>
    </w:r>
    <w:r w:rsidR="009E3A57">
      <w:rPr>
        <w:noProof/>
      </w:rPr>
      <mc:AlternateContent>
        <mc:Choice Requires="wps">
          <w:drawing>
            <wp:anchor distT="0" distB="0" distL="114300" distR="114300" simplePos="0" relativeHeight="251658752"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C4E22" id="Oval 9" o:spid="_x0000_s1026" style="position:absolute;margin-left:8.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J0WkTvkBAADXAwAADgAAAAAAAAAAAAAA&#10;AAAuAgAAZHJzL2Uyb0RvYy54bWxQSwECLQAUAAYACAAAACEAJNJL9OEAAAAQAQAADwAAAAAAAAAA&#10;AAAAAABTBAAAZHJzL2Rvd25yZXYueG1sUEsFBgAAAAAEAAQA8wAAAGEFAAAAAA==&#10;" fillcolor="#bf3922" stroked="f">
              <w10:wrap anchorx="page" anchory="page"/>
            </v:oval>
          </w:pict>
        </mc:Fallback>
      </mc:AlternateContent>
    </w:r>
    <w:r w:rsidR="009E3A57">
      <w:rPr>
        <w:noProof/>
      </w:rPr>
      <mc:AlternateContent>
        <mc:Choice Requires="wps">
          <w:drawing>
            <wp:anchor distT="4294967293" distB="4294967293" distL="114300" distR="114300" simplePos="0" relativeHeight="251655680"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4770AF"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" strokecolor="#bf3922" strokeweight=".5pt">
              <w10:wrap anchory="page"/>
            </v:shape>
          </w:pict>
        </mc:Fallback>
      </mc:AlternateContent>
    </w:r>
  </w:p>
  <w:p w14:paraId="60080CE6" w14:textId="77777777" w:rsidR="00C754F3" w:rsidRDefault="00C754F3" w:rsidP="00C754F3">
    <w:pPr>
      <w:spacing w:after="0" w:line="240" w:lineRule="auto"/>
      <w:ind w:right="-2836"/>
      <w:rPr>
        <w:rFonts w:ascii="Antenna Light" w:hAnsi="Antenna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7F08D" w14:textId="77777777" w:rsidR="00FA2BB2" w:rsidRPr="00717023" w:rsidRDefault="00FA2BB2" w:rsidP="0095339D">
    <w:pPr>
      <w:rPr>
        <w:rFonts w:ascii="Verdana" w:hAnsi="Verdana"/>
        <w:b/>
        <w:color w:val="000000"/>
        <w:sz w:val="28"/>
        <w:szCs w:val="28"/>
      </w:rPr>
    </w:pPr>
    <w:r>
      <w:rPr>
        <w:noProof/>
      </w:rPr>
      <w:drawing>
        <wp:anchor distT="0" distB="0" distL="114300" distR="114300" simplePos="0" relativeHeight="25164800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Pr="00717023">
      <w:rPr>
        <w:rFonts w:ascii="Verdana" w:hAnsi="Verdana"/>
        <w:b/>
        <w:color w:val="000000"/>
        <w:sz w:val="28"/>
        <w:szCs w:val="28"/>
      </w:rPr>
      <w:br/>
    </w:r>
    <w:r>
      <w:rPr>
        <w:rFonts w:ascii="Verdana" w:hAnsi="Verdana"/>
        <w:b/>
        <w:color w:val="000000"/>
        <w:sz w:val="28"/>
        <w:szCs w:val="28"/>
      </w:rPr>
      <w:t>Pressemitteilung</w:t>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p>
  <w:p w14:paraId="5BF40FA3" w14:textId="73B6A138" w:rsidR="00FA2BB2" w:rsidRPr="00717023" w:rsidRDefault="009E3A57" w:rsidP="0095339D">
    <w:pPr>
      <w:spacing w:before="320" w:after="0" w:line="240" w:lineRule="auto"/>
      <w:rPr>
        <w:rFonts w:ascii="Verdana" w:hAnsi="Verdana"/>
        <w:color w:val="000000"/>
        <w:sz w:val="20"/>
      </w:rPr>
    </w:pPr>
    <w:r>
      <w:rPr>
        <w:noProof/>
      </w:rPr>
      <mc:AlternateContent>
        <mc:Choice Requires="wps">
          <w:drawing>
            <wp:anchor distT="4294967293" distB="4294967293" distL="114300" distR="114300" simplePos="0" relativeHeight="251672576"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354E4F"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"/>
          </w:pict>
        </mc:Fallback>
      </mc:AlternateContent>
    </w:r>
    <w:r w:rsidR="00FA2BB2" w:rsidRPr="00717023">
      <w:rPr>
        <w:rFonts w:ascii="Verdana" w:hAnsi="Verdana"/>
        <w:color w:val="000000"/>
        <w:sz w:val="20"/>
      </w:rPr>
      <w:t xml:space="preserve">Auenwald, </w:t>
    </w:r>
    <w:r>
      <w:rPr>
        <w:noProof/>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8F6D1"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PyB7J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563B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" fillcolor="#bf3922" stroked="f">
              <w10:wrap anchorx="page" anchory="page"/>
            </v:oval>
          </w:pict>
        </mc:Fallback>
      </mc:AlternateContent>
    </w:r>
    <w:r>
      <w:rPr>
        <w:noProof/>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1980F" id="AutoShape 11" o:spid="_x0000_s1026" type="#_x0000_t32" style="position:absolute;margin-left:0;margin-top:311.85pt;width:14.15pt;height:0;z-index:25165414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" strokecolor="#bf3922" strokeweight=".5pt">
              <w10:wrap anchorx="page" anchory="page"/>
            </v:shape>
          </w:pict>
        </mc:Fallback>
      </mc:AlternateContent>
    </w:r>
    <w:r w:rsidR="004359EC">
      <w:rPr>
        <w:rFonts w:ascii="Verdana" w:hAnsi="Verdana"/>
        <w:color w:val="000000"/>
        <w:sz w:val="20"/>
      </w:rPr>
      <w:t>15</w:t>
    </w:r>
    <w:r w:rsidR="00AE5EDB">
      <w:rPr>
        <w:rFonts w:ascii="Verdana" w:hAnsi="Verdana"/>
        <w:color w:val="000000"/>
        <w:sz w:val="20"/>
      </w:rPr>
      <w:t>.</w:t>
    </w:r>
    <w:r w:rsidR="004359EC">
      <w:rPr>
        <w:rFonts w:ascii="Verdana" w:hAnsi="Verdana"/>
        <w:color w:val="000000"/>
        <w:sz w:val="20"/>
      </w:rPr>
      <w:t>09</w:t>
    </w:r>
    <w:r w:rsidR="00AE5EDB">
      <w:rPr>
        <w:rFonts w:ascii="Verdana" w:hAnsi="Verdana"/>
        <w:color w:val="000000"/>
        <w:sz w:val="20"/>
      </w:rPr>
      <w:t>.</w:t>
    </w:r>
    <w:r w:rsidR="00FA2BB2">
      <w:rPr>
        <w:rFonts w:ascii="Verdana" w:hAnsi="Verdana"/>
        <w:color w:val="000000"/>
        <w:sz w:val="20"/>
      </w:rPr>
      <w:t>20</w:t>
    </w:r>
    <w:r w:rsidR="008F1559">
      <w:rPr>
        <w:rFonts w:ascii="Verdana" w:hAnsi="Verdana"/>
        <w:color w:val="000000"/>
        <w:sz w:val="20"/>
      </w:rPr>
      <w:t>2</w:t>
    </w:r>
    <w:r w:rsidR="004359EC">
      <w:rPr>
        <w:rFonts w:ascii="Verdana" w:hAnsi="Verdana"/>
        <w:color w:val="000000"/>
        <w:sz w:val="20"/>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F37177"/>
    <w:multiLevelType w:val="hybridMultilevel"/>
    <w:tmpl w:val="BDA4CC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E9D6C67"/>
    <w:multiLevelType w:val="hybridMultilevel"/>
    <w:tmpl w:val="0890D67E"/>
    <w:lvl w:ilvl="0" w:tplc="1610EA7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2D228DE"/>
    <w:multiLevelType w:val="hybridMultilevel"/>
    <w:tmpl w:val="FF60C3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61905677">
    <w:abstractNumId w:val="4"/>
  </w:num>
  <w:num w:numId="2" w16cid:durableId="1927880579">
    <w:abstractNumId w:val="2"/>
  </w:num>
  <w:num w:numId="3" w16cid:durableId="806821618">
    <w:abstractNumId w:val="1"/>
  </w:num>
  <w:num w:numId="4" w16cid:durableId="1742605030">
    <w:abstractNumId w:val="0"/>
  </w:num>
  <w:num w:numId="5" w16cid:durableId="852300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01F2"/>
    <w:rsid w:val="00000345"/>
    <w:rsid w:val="00004EDE"/>
    <w:rsid w:val="000076A1"/>
    <w:rsid w:val="00012E95"/>
    <w:rsid w:val="0001312B"/>
    <w:rsid w:val="00014562"/>
    <w:rsid w:val="0001464E"/>
    <w:rsid w:val="00014C71"/>
    <w:rsid w:val="00014FEA"/>
    <w:rsid w:val="0001530C"/>
    <w:rsid w:val="000168B1"/>
    <w:rsid w:val="000247E8"/>
    <w:rsid w:val="00030062"/>
    <w:rsid w:val="00032500"/>
    <w:rsid w:val="000328E7"/>
    <w:rsid w:val="00032FAB"/>
    <w:rsid w:val="000340AC"/>
    <w:rsid w:val="000343D7"/>
    <w:rsid w:val="0003673D"/>
    <w:rsid w:val="00036A21"/>
    <w:rsid w:val="000372AC"/>
    <w:rsid w:val="000374F2"/>
    <w:rsid w:val="00040589"/>
    <w:rsid w:val="00052737"/>
    <w:rsid w:val="00056FCE"/>
    <w:rsid w:val="0006343A"/>
    <w:rsid w:val="0006472F"/>
    <w:rsid w:val="0006704E"/>
    <w:rsid w:val="000679E6"/>
    <w:rsid w:val="00070A65"/>
    <w:rsid w:val="00072560"/>
    <w:rsid w:val="000778BB"/>
    <w:rsid w:val="00082207"/>
    <w:rsid w:val="000825A5"/>
    <w:rsid w:val="000825BA"/>
    <w:rsid w:val="00083B6B"/>
    <w:rsid w:val="0008479C"/>
    <w:rsid w:val="00087EC3"/>
    <w:rsid w:val="00090A98"/>
    <w:rsid w:val="0009107F"/>
    <w:rsid w:val="00091F68"/>
    <w:rsid w:val="000935B6"/>
    <w:rsid w:val="000A024B"/>
    <w:rsid w:val="000A0DB6"/>
    <w:rsid w:val="000A2945"/>
    <w:rsid w:val="000A4C4C"/>
    <w:rsid w:val="000A73D8"/>
    <w:rsid w:val="000A7650"/>
    <w:rsid w:val="000B46F2"/>
    <w:rsid w:val="000B5048"/>
    <w:rsid w:val="000B5AE4"/>
    <w:rsid w:val="000B5C31"/>
    <w:rsid w:val="000C2383"/>
    <w:rsid w:val="000C24F8"/>
    <w:rsid w:val="000C3D44"/>
    <w:rsid w:val="000D0438"/>
    <w:rsid w:val="000D1414"/>
    <w:rsid w:val="000D28E1"/>
    <w:rsid w:val="000D2DB4"/>
    <w:rsid w:val="000D2EC2"/>
    <w:rsid w:val="000D390D"/>
    <w:rsid w:val="000D3A7A"/>
    <w:rsid w:val="000D53B9"/>
    <w:rsid w:val="000D60C4"/>
    <w:rsid w:val="000D6F37"/>
    <w:rsid w:val="000D74DF"/>
    <w:rsid w:val="000D7AB6"/>
    <w:rsid w:val="000E05E2"/>
    <w:rsid w:val="000E156F"/>
    <w:rsid w:val="000E5AD2"/>
    <w:rsid w:val="000E6F29"/>
    <w:rsid w:val="000F4F29"/>
    <w:rsid w:val="000F599E"/>
    <w:rsid w:val="000F6291"/>
    <w:rsid w:val="000F7317"/>
    <w:rsid w:val="000F73F4"/>
    <w:rsid w:val="000F7B44"/>
    <w:rsid w:val="001070AB"/>
    <w:rsid w:val="00111D22"/>
    <w:rsid w:val="00114D2F"/>
    <w:rsid w:val="00115224"/>
    <w:rsid w:val="001179A2"/>
    <w:rsid w:val="001208EC"/>
    <w:rsid w:val="00120C64"/>
    <w:rsid w:val="00122CD7"/>
    <w:rsid w:val="0012313A"/>
    <w:rsid w:val="001233C5"/>
    <w:rsid w:val="001238B1"/>
    <w:rsid w:val="00125C8C"/>
    <w:rsid w:val="00130346"/>
    <w:rsid w:val="00131D28"/>
    <w:rsid w:val="00131DA2"/>
    <w:rsid w:val="00131E04"/>
    <w:rsid w:val="001370DB"/>
    <w:rsid w:val="00137137"/>
    <w:rsid w:val="00140011"/>
    <w:rsid w:val="00144ED2"/>
    <w:rsid w:val="00147192"/>
    <w:rsid w:val="0015082F"/>
    <w:rsid w:val="001512C1"/>
    <w:rsid w:val="0015391D"/>
    <w:rsid w:val="001551B5"/>
    <w:rsid w:val="00161E69"/>
    <w:rsid w:val="00162A82"/>
    <w:rsid w:val="00162AF9"/>
    <w:rsid w:val="00162B3F"/>
    <w:rsid w:val="00166046"/>
    <w:rsid w:val="00167EC3"/>
    <w:rsid w:val="00172C9A"/>
    <w:rsid w:val="00173FB5"/>
    <w:rsid w:val="00174623"/>
    <w:rsid w:val="001760E0"/>
    <w:rsid w:val="00180440"/>
    <w:rsid w:val="001805B6"/>
    <w:rsid w:val="00181BE6"/>
    <w:rsid w:val="0018243D"/>
    <w:rsid w:val="0018548B"/>
    <w:rsid w:val="00186F1F"/>
    <w:rsid w:val="00187CC3"/>
    <w:rsid w:val="00191831"/>
    <w:rsid w:val="0019220B"/>
    <w:rsid w:val="00194166"/>
    <w:rsid w:val="0019523C"/>
    <w:rsid w:val="001966A2"/>
    <w:rsid w:val="00197A94"/>
    <w:rsid w:val="001A00CB"/>
    <w:rsid w:val="001A1914"/>
    <w:rsid w:val="001A65BA"/>
    <w:rsid w:val="001B0352"/>
    <w:rsid w:val="001B087A"/>
    <w:rsid w:val="001B3BA2"/>
    <w:rsid w:val="001B5D58"/>
    <w:rsid w:val="001B701B"/>
    <w:rsid w:val="001C2631"/>
    <w:rsid w:val="001C71B0"/>
    <w:rsid w:val="001D0311"/>
    <w:rsid w:val="001D1991"/>
    <w:rsid w:val="001D2888"/>
    <w:rsid w:val="001D7753"/>
    <w:rsid w:val="001E534C"/>
    <w:rsid w:val="001E6B68"/>
    <w:rsid w:val="001E7319"/>
    <w:rsid w:val="001F015B"/>
    <w:rsid w:val="001F0A8E"/>
    <w:rsid w:val="001F1837"/>
    <w:rsid w:val="001F1F19"/>
    <w:rsid w:val="001F37B1"/>
    <w:rsid w:val="001F5412"/>
    <w:rsid w:val="001F59A5"/>
    <w:rsid w:val="001F603C"/>
    <w:rsid w:val="001F6A48"/>
    <w:rsid w:val="00201202"/>
    <w:rsid w:val="002022C5"/>
    <w:rsid w:val="00202C3D"/>
    <w:rsid w:val="00202F16"/>
    <w:rsid w:val="00204C90"/>
    <w:rsid w:val="00204DC7"/>
    <w:rsid w:val="00204F6B"/>
    <w:rsid w:val="00205730"/>
    <w:rsid w:val="002058E8"/>
    <w:rsid w:val="00205B6D"/>
    <w:rsid w:val="00207939"/>
    <w:rsid w:val="002120C9"/>
    <w:rsid w:val="00217384"/>
    <w:rsid w:val="00222382"/>
    <w:rsid w:val="002229F2"/>
    <w:rsid w:val="00232917"/>
    <w:rsid w:val="002336BD"/>
    <w:rsid w:val="00233905"/>
    <w:rsid w:val="00234130"/>
    <w:rsid w:val="0024092C"/>
    <w:rsid w:val="00244BDA"/>
    <w:rsid w:val="00245063"/>
    <w:rsid w:val="0024515A"/>
    <w:rsid w:val="002452EF"/>
    <w:rsid w:val="00247038"/>
    <w:rsid w:val="00247713"/>
    <w:rsid w:val="0025211B"/>
    <w:rsid w:val="0025247F"/>
    <w:rsid w:val="0026065C"/>
    <w:rsid w:val="0026131B"/>
    <w:rsid w:val="00263036"/>
    <w:rsid w:val="00263FDD"/>
    <w:rsid w:val="0027051F"/>
    <w:rsid w:val="002717BE"/>
    <w:rsid w:val="002723C5"/>
    <w:rsid w:val="00272529"/>
    <w:rsid w:val="00273828"/>
    <w:rsid w:val="002746C0"/>
    <w:rsid w:val="00274C0A"/>
    <w:rsid w:val="002751EB"/>
    <w:rsid w:val="00280EEB"/>
    <w:rsid w:val="00282FD4"/>
    <w:rsid w:val="002877A2"/>
    <w:rsid w:val="00292C67"/>
    <w:rsid w:val="00295EEA"/>
    <w:rsid w:val="002A1ED4"/>
    <w:rsid w:val="002A2302"/>
    <w:rsid w:val="002A2673"/>
    <w:rsid w:val="002A5238"/>
    <w:rsid w:val="002A5286"/>
    <w:rsid w:val="002A5EBE"/>
    <w:rsid w:val="002A7A19"/>
    <w:rsid w:val="002B18F5"/>
    <w:rsid w:val="002B26FC"/>
    <w:rsid w:val="002B470E"/>
    <w:rsid w:val="002C303C"/>
    <w:rsid w:val="002C55B5"/>
    <w:rsid w:val="002C73F1"/>
    <w:rsid w:val="002D1F76"/>
    <w:rsid w:val="002D2281"/>
    <w:rsid w:val="002D30A9"/>
    <w:rsid w:val="002D3268"/>
    <w:rsid w:val="002D38A6"/>
    <w:rsid w:val="002D3BFF"/>
    <w:rsid w:val="002D6EA0"/>
    <w:rsid w:val="002D74D7"/>
    <w:rsid w:val="002D7A69"/>
    <w:rsid w:val="002D7EF9"/>
    <w:rsid w:val="002E60F7"/>
    <w:rsid w:val="002F1553"/>
    <w:rsid w:val="002F1CC9"/>
    <w:rsid w:val="002F5532"/>
    <w:rsid w:val="002F7D03"/>
    <w:rsid w:val="003010F3"/>
    <w:rsid w:val="00301156"/>
    <w:rsid w:val="00305391"/>
    <w:rsid w:val="003108A2"/>
    <w:rsid w:val="00311523"/>
    <w:rsid w:val="00313931"/>
    <w:rsid w:val="00313BD6"/>
    <w:rsid w:val="00313C16"/>
    <w:rsid w:val="003148E4"/>
    <w:rsid w:val="003162C5"/>
    <w:rsid w:val="00316D54"/>
    <w:rsid w:val="003201BE"/>
    <w:rsid w:val="00321230"/>
    <w:rsid w:val="00323215"/>
    <w:rsid w:val="00324FCA"/>
    <w:rsid w:val="00331311"/>
    <w:rsid w:val="0033314B"/>
    <w:rsid w:val="003336F3"/>
    <w:rsid w:val="00340E59"/>
    <w:rsid w:val="003442FD"/>
    <w:rsid w:val="00344440"/>
    <w:rsid w:val="00345494"/>
    <w:rsid w:val="003463B4"/>
    <w:rsid w:val="0035060B"/>
    <w:rsid w:val="003509B2"/>
    <w:rsid w:val="003520CE"/>
    <w:rsid w:val="00353496"/>
    <w:rsid w:val="003537A1"/>
    <w:rsid w:val="00354DF0"/>
    <w:rsid w:val="00356161"/>
    <w:rsid w:val="0035786F"/>
    <w:rsid w:val="0036082B"/>
    <w:rsid w:val="00361771"/>
    <w:rsid w:val="00363B98"/>
    <w:rsid w:val="003642B9"/>
    <w:rsid w:val="00370477"/>
    <w:rsid w:val="00372687"/>
    <w:rsid w:val="00376E4F"/>
    <w:rsid w:val="00380AD7"/>
    <w:rsid w:val="00381A40"/>
    <w:rsid w:val="0038303E"/>
    <w:rsid w:val="00387663"/>
    <w:rsid w:val="003913D7"/>
    <w:rsid w:val="00391665"/>
    <w:rsid w:val="00396146"/>
    <w:rsid w:val="003961B5"/>
    <w:rsid w:val="003A1B3B"/>
    <w:rsid w:val="003A5F1E"/>
    <w:rsid w:val="003A71FE"/>
    <w:rsid w:val="003B05EE"/>
    <w:rsid w:val="003B1406"/>
    <w:rsid w:val="003B44B9"/>
    <w:rsid w:val="003B6F70"/>
    <w:rsid w:val="003B7E2E"/>
    <w:rsid w:val="003C11E0"/>
    <w:rsid w:val="003C1AF5"/>
    <w:rsid w:val="003C3CC8"/>
    <w:rsid w:val="003C65DD"/>
    <w:rsid w:val="003C7458"/>
    <w:rsid w:val="003D1FD4"/>
    <w:rsid w:val="003D2C8F"/>
    <w:rsid w:val="003D2EEA"/>
    <w:rsid w:val="003D3AF4"/>
    <w:rsid w:val="003D5FB7"/>
    <w:rsid w:val="003E1972"/>
    <w:rsid w:val="003E4D31"/>
    <w:rsid w:val="003E5A1C"/>
    <w:rsid w:val="003E5BE7"/>
    <w:rsid w:val="003E71B1"/>
    <w:rsid w:val="003F0FA7"/>
    <w:rsid w:val="00401883"/>
    <w:rsid w:val="004020B8"/>
    <w:rsid w:val="004045F1"/>
    <w:rsid w:val="00404B0D"/>
    <w:rsid w:val="00406B3B"/>
    <w:rsid w:val="00410216"/>
    <w:rsid w:val="004158E6"/>
    <w:rsid w:val="004159CA"/>
    <w:rsid w:val="0041682B"/>
    <w:rsid w:val="00416DFF"/>
    <w:rsid w:val="00417D80"/>
    <w:rsid w:val="0042123F"/>
    <w:rsid w:val="00423D03"/>
    <w:rsid w:val="00424A14"/>
    <w:rsid w:val="00427028"/>
    <w:rsid w:val="00427A02"/>
    <w:rsid w:val="004300D3"/>
    <w:rsid w:val="004359EC"/>
    <w:rsid w:val="004365E3"/>
    <w:rsid w:val="0043668D"/>
    <w:rsid w:val="00436C5C"/>
    <w:rsid w:val="00437A10"/>
    <w:rsid w:val="00437D2E"/>
    <w:rsid w:val="00440230"/>
    <w:rsid w:val="00443A98"/>
    <w:rsid w:val="00443F0A"/>
    <w:rsid w:val="004441C7"/>
    <w:rsid w:val="0045002B"/>
    <w:rsid w:val="0045466C"/>
    <w:rsid w:val="00454FD6"/>
    <w:rsid w:val="004568F7"/>
    <w:rsid w:val="00457182"/>
    <w:rsid w:val="004600F8"/>
    <w:rsid w:val="004621C9"/>
    <w:rsid w:val="004631D8"/>
    <w:rsid w:val="004635BF"/>
    <w:rsid w:val="00464A80"/>
    <w:rsid w:val="00465351"/>
    <w:rsid w:val="00470DEB"/>
    <w:rsid w:val="00470E58"/>
    <w:rsid w:val="004718DD"/>
    <w:rsid w:val="004730D8"/>
    <w:rsid w:val="004732B9"/>
    <w:rsid w:val="0047466C"/>
    <w:rsid w:val="00474F8E"/>
    <w:rsid w:val="00480CB6"/>
    <w:rsid w:val="004814E6"/>
    <w:rsid w:val="00481C2E"/>
    <w:rsid w:val="00483748"/>
    <w:rsid w:val="004849E7"/>
    <w:rsid w:val="0048730A"/>
    <w:rsid w:val="00490DA0"/>
    <w:rsid w:val="00494492"/>
    <w:rsid w:val="00494FF1"/>
    <w:rsid w:val="00496E39"/>
    <w:rsid w:val="004A16E9"/>
    <w:rsid w:val="004A2B04"/>
    <w:rsid w:val="004A6C68"/>
    <w:rsid w:val="004B1D33"/>
    <w:rsid w:val="004B4BAC"/>
    <w:rsid w:val="004B6E07"/>
    <w:rsid w:val="004C2268"/>
    <w:rsid w:val="004C3C11"/>
    <w:rsid w:val="004C3D67"/>
    <w:rsid w:val="004C6BFC"/>
    <w:rsid w:val="004D08FF"/>
    <w:rsid w:val="004D1405"/>
    <w:rsid w:val="004D234D"/>
    <w:rsid w:val="004D4A74"/>
    <w:rsid w:val="004D4AF7"/>
    <w:rsid w:val="004E0196"/>
    <w:rsid w:val="004E024D"/>
    <w:rsid w:val="004E04CB"/>
    <w:rsid w:val="004E0CDA"/>
    <w:rsid w:val="004E16AE"/>
    <w:rsid w:val="004E4B2C"/>
    <w:rsid w:val="004E614B"/>
    <w:rsid w:val="004F17E3"/>
    <w:rsid w:val="004F28D0"/>
    <w:rsid w:val="004F4155"/>
    <w:rsid w:val="004F4459"/>
    <w:rsid w:val="004F4469"/>
    <w:rsid w:val="004F5870"/>
    <w:rsid w:val="004F600C"/>
    <w:rsid w:val="005007A1"/>
    <w:rsid w:val="00500E99"/>
    <w:rsid w:val="005023A6"/>
    <w:rsid w:val="00502947"/>
    <w:rsid w:val="00504AB2"/>
    <w:rsid w:val="005077E1"/>
    <w:rsid w:val="005114FB"/>
    <w:rsid w:val="005116A0"/>
    <w:rsid w:val="00512345"/>
    <w:rsid w:val="00512349"/>
    <w:rsid w:val="00512CB1"/>
    <w:rsid w:val="005162CF"/>
    <w:rsid w:val="00516407"/>
    <w:rsid w:val="00516994"/>
    <w:rsid w:val="005178ED"/>
    <w:rsid w:val="00520123"/>
    <w:rsid w:val="00520D6A"/>
    <w:rsid w:val="00523273"/>
    <w:rsid w:val="00524684"/>
    <w:rsid w:val="00524A96"/>
    <w:rsid w:val="00525B1F"/>
    <w:rsid w:val="00525B3C"/>
    <w:rsid w:val="00526E5F"/>
    <w:rsid w:val="005313F5"/>
    <w:rsid w:val="005329A7"/>
    <w:rsid w:val="0053411D"/>
    <w:rsid w:val="00534A33"/>
    <w:rsid w:val="005361B2"/>
    <w:rsid w:val="005376C0"/>
    <w:rsid w:val="00541136"/>
    <w:rsid w:val="00545369"/>
    <w:rsid w:val="00545AD7"/>
    <w:rsid w:val="005514D9"/>
    <w:rsid w:val="0055530F"/>
    <w:rsid w:val="00556EBC"/>
    <w:rsid w:val="00565292"/>
    <w:rsid w:val="00566B84"/>
    <w:rsid w:val="00567275"/>
    <w:rsid w:val="00573112"/>
    <w:rsid w:val="0057423E"/>
    <w:rsid w:val="0057467E"/>
    <w:rsid w:val="005753E7"/>
    <w:rsid w:val="00576128"/>
    <w:rsid w:val="00577021"/>
    <w:rsid w:val="0058016C"/>
    <w:rsid w:val="005840A8"/>
    <w:rsid w:val="00584456"/>
    <w:rsid w:val="005853D7"/>
    <w:rsid w:val="00586716"/>
    <w:rsid w:val="00587028"/>
    <w:rsid w:val="00587D86"/>
    <w:rsid w:val="00587E32"/>
    <w:rsid w:val="00590066"/>
    <w:rsid w:val="00591579"/>
    <w:rsid w:val="00595056"/>
    <w:rsid w:val="00595212"/>
    <w:rsid w:val="005959E2"/>
    <w:rsid w:val="00596A0A"/>
    <w:rsid w:val="005A0370"/>
    <w:rsid w:val="005A3CE2"/>
    <w:rsid w:val="005A4C2C"/>
    <w:rsid w:val="005B1A0A"/>
    <w:rsid w:val="005B7260"/>
    <w:rsid w:val="005C03D7"/>
    <w:rsid w:val="005C0B19"/>
    <w:rsid w:val="005C0B2E"/>
    <w:rsid w:val="005C27BB"/>
    <w:rsid w:val="005C5444"/>
    <w:rsid w:val="005C5F6A"/>
    <w:rsid w:val="005C77AF"/>
    <w:rsid w:val="005D075A"/>
    <w:rsid w:val="005D1273"/>
    <w:rsid w:val="005D341A"/>
    <w:rsid w:val="005E00F4"/>
    <w:rsid w:val="005E5148"/>
    <w:rsid w:val="005E59B7"/>
    <w:rsid w:val="005F5B77"/>
    <w:rsid w:val="005F7B38"/>
    <w:rsid w:val="005F7C5E"/>
    <w:rsid w:val="005F7F21"/>
    <w:rsid w:val="00600D48"/>
    <w:rsid w:val="00601279"/>
    <w:rsid w:val="0060197F"/>
    <w:rsid w:val="006100E2"/>
    <w:rsid w:val="00610B75"/>
    <w:rsid w:val="00611674"/>
    <w:rsid w:val="0061203C"/>
    <w:rsid w:val="00612D6F"/>
    <w:rsid w:val="00615FDF"/>
    <w:rsid w:val="0062072B"/>
    <w:rsid w:val="00620AB7"/>
    <w:rsid w:val="0062323D"/>
    <w:rsid w:val="00624B2B"/>
    <w:rsid w:val="006266C3"/>
    <w:rsid w:val="006340D8"/>
    <w:rsid w:val="0063592B"/>
    <w:rsid w:val="006360A4"/>
    <w:rsid w:val="00636F52"/>
    <w:rsid w:val="00637D94"/>
    <w:rsid w:val="00641868"/>
    <w:rsid w:val="006429B0"/>
    <w:rsid w:val="0064487C"/>
    <w:rsid w:val="00644A15"/>
    <w:rsid w:val="006462B2"/>
    <w:rsid w:val="006548EB"/>
    <w:rsid w:val="00665AC5"/>
    <w:rsid w:val="00666424"/>
    <w:rsid w:val="00667F51"/>
    <w:rsid w:val="00671F48"/>
    <w:rsid w:val="0067322D"/>
    <w:rsid w:val="00673F85"/>
    <w:rsid w:val="006760D0"/>
    <w:rsid w:val="00677B82"/>
    <w:rsid w:val="00677C3A"/>
    <w:rsid w:val="006813CD"/>
    <w:rsid w:val="00681DE8"/>
    <w:rsid w:val="0068241C"/>
    <w:rsid w:val="0068360A"/>
    <w:rsid w:val="00684699"/>
    <w:rsid w:val="00684C02"/>
    <w:rsid w:val="00684CA6"/>
    <w:rsid w:val="00687377"/>
    <w:rsid w:val="00690410"/>
    <w:rsid w:val="00694D4F"/>
    <w:rsid w:val="006959E8"/>
    <w:rsid w:val="006A031E"/>
    <w:rsid w:val="006A49BD"/>
    <w:rsid w:val="006A5B90"/>
    <w:rsid w:val="006A7C81"/>
    <w:rsid w:val="006B0C95"/>
    <w:rsid w:val="006B43B2"/>
    <w:rsid w:val="006B442A"/>
    <w:rsid w:val="006B60F9"/>
    <w:rsid w:val="006C05AE"/>
    <w:rsid w:val="006C073A"/>
    <w:rsid w:val="006C0796"/>
    <w:rsid w:val="006C0A77"/>
    <w:rsid w:val="006C16D3"/>
    <w:rsid w:val="006C1E4C"/>
    <w:rsid w:val="006C1E5D"/>
    <w:rsid w:val="006C4150"/>
    <w:rsid w:val="006C489D"/>
    <w:rsid w:val="006C6776"/>
    <w:rsid w:val="006C7174"/>
    <w:rsid w:val="006D003B"/>
    <w:rsid w:val="006D02B8"/>
    <w:rsid w:val="006D3E83"/>
    <w:rsid w:val="006D4798"/>
    <w:rsid w:val="006D7309"/>
    <w:rsid w:val="006E0288"/>
    <w:rsid w:val="006E0859"/>
    <w:rsid w:val="006E16AA"/>
    <w:rsid w:val="006E2697"/>
    <w:rsid w:val="006E2CAD"/>
    <w:rsid w:val="006E2D39"/>
    <w:rsid w:val="006E3956"/>
    <w:rsid w:val="006E4F8E"/>
    <w:rsid w:val="006E6651"/>
    <w:rsid w:val="006E6905"/>
    <w:rsid w:val="006E7CBB"/>
    <w:rsid w:val="006F05E1"/>
    <w:rsid w:val="006F05E3"/>
    <w:rsid w:val="006F0B65"/>
    <w:rsid w:val="006F0DF5"/>
    <w:rsid w:val="006F115E"/>
    <w:rsid w:val="006F4604"/>
    <w:rsid w:val="006F5210"/>
    <w:rsid w:val="006F7403"/>
    <w:rsid w:val="006F7928"/>
    <w:rsid w:val="00701344"/>
    <w:rsid w:val="00701400"/>
    <w:rsid w:val="00701E13"/>
    <w:rsid w:val="00710919"/>
    <w:rsid w:val="007131C7"/>
    <w:rsid w:val="00713677"/>
    <w:rsid w:val="0071581D"/>
    <w:rsid w:val="00720059"/>
    <w:rsid w:val="00722682"/>
    <w:rsid w:val="00723C07"/>
    <w:rsid w:val="00725233"/>
    <w:rsid w:val="0072630E"/>
    <w:rsid w:val="00726DE4"/>
    <w:rsid w:val="0073084F"/>
    <w:rsid w:val="00730E03"/>
    <w:rsid w:val="0073233C"/>
    <w:rsid w:val="00732364"/>
    <w:rsid w:val="00732BAB"/>
    <w:rsid w:val="007348E8"/>
    <w:rsid w:val="00734A26"/>
    <w:rsid w:val="00734DF9"/>
    <w:rsid w:val="00737724"/>
    <w:rsid w:val="00742CD6"/>
    <w:rsid w:val="00743A6B"/>
    <w:rsid w:val="00743C04"/>
    <w:rsid w:val="00744494"/>
    <w:rsid w:val="00745C3D"/>
    <w:rsid w:val="0075487A"/>
    <w:rsid w:val="00756CE8"/>
    <w:rsid w:val="0075790C"/>
    <w:rsid w:val="00760571"/>
    <w:rsid w:val="00761F19"/>
    <w:rsid w:val="0076232E"/>
    <w:rsid w:val="00770A1F"/>
    <w:rsid w:val="00770F37"/>
    <w:rsid w:val="007749EF"/>
    <w:rsid w:val="00775B85"/>
    <w:rsid w:val="00777C34"/>
    <w:rsid w:val="0078009A"/>
    <w:rsid w:val="007809F0"/>
    <w:rsid w:val="007822C9"/>
    <w:rsid w:val="00784D49"/>
    <w:rsid w:val="00785D78"/>
    <w:rsid w:val="00790163"/>
    <w:rsid w:val="00791298"/>
    <w:rsid w:val="00794498"/>
    <w:rsid w:val="0079578C"/>
    <w:rsid w:val="00797178"/>
    <w:rsid w:val="0079791D"/>
    <w:rsid w:val="007A0B6D"/>
    <w:rsid w:val="007A14EC"/>
    <w:rsid w:val="007A4011"/>
    <w:rsid w:val="007A428F"/>
    <w:rsid w:val="007A4D4A"/>
    <w:rsid w:val="007A4FB3"/>
    <w:rsid w:val="007A54D4"/>
    <w:rsid w:val="007A553A"/>
    <w:rsid w:val="007A598E"/>
    <w:rsid w:val="007A66D8"/>
    <w:rsid w:val="007B1121"/>
    <w:rsid w:val="007B1295"/>
    <w:rsid w:val="007B2960"/>
    <w:rsid w:val="007B4E56"/>
    <w:rsid w:val="007B6D6F"/>
    <w:rsid w:val="007B7234"/>
    <w:rsid w:val="007B7729"/>
    <w:rsid w:val="007C286B"/>
    <w:rsid w:val="007C2D5A"/>
    <w:rsid w:val="007C38D7"/>
    <w:rsid w:val="007D36F3"/>
    <w:rsid w:val="007D4C9F"/>
    <w:rsid w:val="007E0FEF"/>
    <w:rsid w:val="007E3445"/>
    <w:rsid w:val="007E3B2E"/>
    <w:rsid w:val="007E5D30"/>
    <w:rsid w:val="007E7B1B"/>
    <w:rsid w:val="007F000E"/>
    <w:rsid w:val="007F25BE"/>
    <w:rsid w:val="007F2B3D"/>
    <w:rsid w:val="007F738D"/>
    <w:rsid w:val="007F7486"/>
    <w:rsid w:val="00801367"/>
    <w:rsid w:val="0080349E"/>
    <w:rsid w:val="008037F2"/>
    <w:rsid w:val="00804378"/>
    <w:rsid w:val="00805A67"/>
    <w:rsid w:val="00807177"/>
    <w:rsid w:val="008110EE"/>
    <w:rsid w:val="0081294C"/>
    <w:rsid w:val="008132B3"/>
    <w:rsid w:val="00813373"/>
    <w:rsid w:val="00813EB1"/>
    <w:rsid w:val="00814D1F"/>
    <w:rsid w:val="00814EFE"/>
    <w:rsid w:val="00821C34"/>
    <w:rsid w:val="00821FE4"/>
    <w:rsid w:val="00825E93"/>
    <w:rsid w:val="008262BD"/>
    <w:rsid w:val="00826AB8"/>
    <w:rsid w:val="00827256"/>
    <w:rsid w:val="008302A1"/>
    <w:rsid w:val="00833899"/>
    <w:rsid w:val="0083481F"/>
    <w:rsid w:val="00840DC6"/>
    <w:rsid w:val="008422AB"/>
    <w:rsid w:val="008424ED"/>
    <w:rsid w:val="008426CE"/>
    <w:rsid w:val="00842794"/>
    <w:rsid w:val="00845374"/>
    <w:rsid w:val="008458BA"/>
    <w:rsid w:val="00846A0E"/>
    <w:rsid w:val="00854A3E"/>
    <w:rsid w:val="00854E0F"/>
    <w:rsid w:val="00855259"/>
    <w:rsid w:val="00857128"/>
    <w:rsid w:val="008614D0"/>
    <w:rsid w:val="0086237B"/>
    <w:rsid w:val="00864FD3"/>
    <w:rsid w:val="008655D1"/>
    <w:rsid w:val="008658F0"/>
    <w:rsid w:val="00870422"/>
    <w:rsid w:val="00873167"/>
    <w:rsid w:val="008731A5"/>
    <w:rsid w:val="008731FA"/>
    <w:rsid w:val="00873481"/>
    <w:rsid w:val="0088079D"/>
    <w:rsid w:val="00883C7E"/>
    <w:rsid w:val="0088658C"/>
    <w:rsid w:val="008937B8"/>
    <w:rsid w:val="00897530"/>
    <w:rsid w:val="008977E7"/>
    <w:rsid w:val="00897FEC"/>
    <w:rsid w:val="008A3A86"/>
    <w:rsid w:val="008B6B7A"/>
    <w:rsid w:val="008C0C2A"/>
    <w:rsid w:val="008C14D2"/>
    <w:rsid w:val="008C16E0"/>
    <w:rsid w:val="008C1FDA"/>
    <w:rsid w:val="008C2F17"/>
    <w:rsid w:val="008C47DB"/>
    <w:rsid w:val="008C59AB"/>
    <w:rsid w:val="008C74C7"/>
    <w:rsid w:val="008C756F"/>
    <w:rsid w:val="008C76F9"/>
    <w:rsid w:val="008D14F9"/>
    <w:rsid w:val="008D2B24"/>
    <w:rsid w:val="008D2DAD"/>
    <w:rsid w:val="008D76C2"/>
    <w:rsid w:val="008D77C3"/>
    <w:rsid w:val="008E1A20"/>
    <w:rsid w:val="008E39F7"/>
    <w:rsid w:val="008E5422"/>
    <w:rsid w:val="008E5FBB"/>
    <w:rsid w:val="008F08CE"/>
    <w:rsid w:val="008F1559"/>
    <w:rsid w:val="008F2809"/>
    <w:rsid w:val="008F4085"/>
    <w:rsid w:val="008F5384"/>
    <w:rsid w:val="008F6491"/>
    <w:rsid w:val="008F7E40"/>
    <w:rsid w:val="00900036"/>
    <w:rsid w:val="00900128"/>
    <w:rsid w:val="0090092B"/>
    <w:rsid w:val="00900AD9"/>
    <w:rsid w:val="00902006"/>
    <w:rsid w:val="0090215C"/>
    <w:rsid w:val="00904B20"/>
    <w:rsid w:val="00905A5B"/>
    <w:rsid w:val="009062B2"/>
    <w:rsid w:val="00911019"/>
    <w:rsid w:val="0091273C"/>
    <w:rsid w:val="0091685A"/>
    <w:rsid w:val="00917064"/>
    <w:rsid w:val="009207A4"/>
    <w:rsid w:val="00924722"/>
    <w:rsid w:val="00924A6F"/>
    <w:rsid w:val="00924CB1"/>
    <w:rsid w:val="009251D3"/>
    <w:rsid w:val="00925FD2"/>
    <w:rsid w:val="00926AD8"/>
    <w:rsid w:val="00926BDF"/>
    <w:rsid w:val="00926E1D"/>
    <w:rsid w:val="009317D9"/>
    <w:rsid w:val="00932827"/>
    <w:rsid w:val="009347AE"/>
    <w:rsid w:val="00934902"/>
    <w:rsid w:val="00936049"/>
    <w:rsid w:val="0093612D"/>
    <w:rsid w:val="00941CE1"/>
    <w:rsid w:val="00941E8E"/>
    <w:rsid w:val="00945880"/>
    <w:rsid w:val="00947FBF"/>
    <w:rsid w:val="00950195"/>
    <w:rsid w:val="0095339D"/>
    <w:rsid w:val="00955054"/>
    <w:rsid w:val="009577AE"/>
    <w:rsid w:val="00957DFF"/>
    <w:rsid w:val="0096196C"/>
    <w:rsid w:val="0096361D"/>
    <w:rsid w:val="0097057C"/>
    <w:rsid w:val="00970675"/>
    <w:rsid w:val="009712BB"/>
    <w:rsid w:val="009720CC"/>
    <w:rsid w:val="0097219B"/>
    <w:rsid w:val="009734BE"/>
    <w:rsid w:val="009740F7"/>
    <w:rsid w:val="00974A7D"/>
    <w:rsid w:val="00975310"/>
    <w:rsid w:val="009812D0"/>
    <w:rsid w:val="009815FF"/>
    <w:rsid w:val="0098166F"/>
    <w:rsid w:val="009824BF"/>
    <w:rsid w:val="009824C6"/>
    <w:rsid w:val="00982B6A"/>
    <w:rsid w:val="009836EA"/>
    <w:rsid w:val="00985482"/>
    <w:rsid w:val="0098587D"/>
    <w:rsid w:val="009870F1"/>
    <w:rsid w:val="009871E8"/>
    <w:rsid w:val="009876F1"/>
    <w:rsid w:val="0099545D"/>
    <w:rsid w:val="00995D7B"/>
    <w:rsid w:val="00996348"/>
    <w:rsid w:val="009974E9"/>
    <w:rsid w:val="009A061E"/>
    <w:rsid w:val="009A46D9"/>
    <w:rsid w:val="009A7DA5"/>
    <w:rsid w:val="009B1E7E"/>
    <w:rsid w:val="009B5174"/>
    <w:rsid w:val="009B635F"/>
    <w:rsid w:val="009B76D3"/>
    <w:rsid w:val="009C190F"/>
    <w:rsid w:val="009C191B"/>
    <w:rsid w:val="009C1FA9"/>
    <w:rsid w:val="009C3230"/>
    <w:rsid w:val="009C4E73"/>
    <w:rsid w:val="009D07D8"/>
    <w:rsid w:val="009D0FAB"/>
    <w:rsid w:val="009D1113"/>
    <w:rsid w:val="009D20AF"/>
    <w:rsid w:val="009D2778"/>
    <w:rsid w:val="009D28F2"/>
    <w:rsid w:val="009D4F4D"/>
    <w:rsid w:val="009E187D"/>
    <w:rsid w:val="009E3A57"/>
    <w:rsid w:val="009E5E29"/>
    <w:rsid w:val="009F128C"/>
    <w:rsid w:val="009F23E2"/>
    <w:rsid w:val="009F393B"/>
    <w:rsid w:val="009F46A5"/>
    <w:rsid w:val="009F6700"/>
    <w:rsid w:val="009F7221"/>
    <w:rsid w:val="009F7299"/>
    <w:rsid w:val="00A00FF8"/>
    <w:rsid w:val="00A04655"/>
    <w:rsid w:val="00A06AE6"/>
    <w:rsid w:val="00A10396"/>
    <w:rsid w:val="00A14175"/>
    <w:rsid w:val="00A149D3"/>
    <w:rsid w:val="00A166EE"/>
    <w:rsid w:val="00A170AB"/>
    <w:rsid w:val="00A21971"/>
    <w:rsid w:val="00A21BAA"/>
    <w:rsid w:val="00A228BB"/>
    <w:rsid w:val="00A2376C"/>
    <w:rsid w:val="00A24633"/>
    <w:rsid w:val="00A27335"/>
    <w:rsid w:val="00A30E8F"/>
    <w:rsid w:val="00A310B5"/>
    <w:rsid w:val="00A312BA"/>
    <w:rsid w:val="00A316D8"/>
    <w:rsid w:val="00A35930"/>
    <w:rsid w:val="00A370ED"/>
    <w:rsid w:val="00A40CC7"/>
    <w:rsid w:val="00A410DD"/>
    <w:rsid w:val="00A418A9"/>
    <w:rsid w:val="00A43146"/>
    <w:rsid w:val="00A445BD"/>
    <w:rsid w:val="00A467E4"/>
    <w:rsid w:val="00A47BD9"/>
    <w:rsid w:val="00A500FE"/>
    <w:rsid w:val="00A50285"/>
    <w:rsid w:val="00A50A9E"/>
    <w:rsid w:val="00A5145A"/>
    <w:rsid w:val="00A5196B"/>
    <w:rsid w:val="00A533F2"/>
    <w:rsid w:val="00A551F3"/>
    <w:rsid w:val="00A554A6"/>
    <w:rsid w:val="00A56308"/>
    <w:rsid w:val="00A563A3"/>
    <w:rsid w:val="00A60538"/>
    <w:rsid w:val="00A61D7A"/>
    <w:rsid w:val="00A63DAB"/>
    <w:rsid w:val="00A658A4"/>
    <w:rsid w:val="00A67DE1"/>
    <w:rsid w:val="00A71656"/>
    <w:rsid w:val="00A73607"/>
    <w:rsid w:val="00A7534C"/>
    <w:rsid w:val="00A75AD3"/>
    <w:rsid w:val="00A84157"/>
    <w:rsid w:val="00A879B9"/>
    <w:rsid w:val="00A91837"/>
    <w:rsid w:val="00A938E3"/>
    <w:rsid w:val="00A93A67"/>
    <w:rsid w:val="00A95A05"/>
    <w:rsid w:val="00AA22A8"/>
    <w:rsid w:val="00AB143C"/>
    <w:rsid w:val="00AB1C0B"/>
    <w:rsid w:val="00AB216F"/>
    <w:rsid w:val="00AB2760"/>
    <w:rsid w:val="00AB4340"/>
    <w:rsid w:val="00AC3ADD"/>
    <w:rsid w:val="00AD004C"/>
    <w:rsid w:val="00AD26D7"/>
    <w:rsid w:val="00AD533F"/>
    <w:rsid w:val="00AE0926"/>
    <w:rsid w:val="00AE1B70"/>
    <w:rsid w:val="00AE3E7C"/>
    <w:rsid w:val="00AE44E8"/>
    <w:rsid w:val="00AE5D64"/>
    <w:rsid w:val="00AE5EDB"/>
    <w:rsid w:val="00AF1648"/>
    <w:rsid w:val="00AF1A7D"/>
    <w:rsid w:val="00AF319B"/>
    <w:rsid w:val="00AF428C"/>
    <w:rsid w:val="00AF534A"/>
    <w:rsid w:val="00AF6E88"/>
    <w:rsid w:val="00AF7DE2"/>
    <w:rsid w:val="00B11698"/>
    <w:rsid w:val="00B12470"/>
    <w:rsid w:val="00B16FA1"/>
    <w:rsid w:val="00B17C29"/>
    <w:rsid w:val="00B20897"/>
    <w:rsid w:val="00B20F1C"/>
    <w:rsid w:val="00B26407"/>
    <w:rsid w:val="00B27AFA"/>
    <w:rsid w:val="00B27F91"/>
    <w:rsid w:val="00B32CCB"/>
    <w:rsid w:val="00B35A20"/>
    <w:rsid w:val="00B36F51"/>
    <w:rsid w:val="00B37304"/>
    <w:rsid w:val="00B37422"/>
    <w:rsid w:val="00B401CE"/>
    <w:rsid w:val="00B40898"/>
    <w:rsid w:val="00B428F6"/>
    <w:rsid w:val="00B431DC"/>
    <w:rsid w:val="00B51555"/>
    <w:rsid w:val="00B541A2"/>
    <w:rsid w:val="00B54824"/>
    <w:rsid w:val="00B54D30"/>
    <w:rsid w:val="00B5587B"/>
    <w:rsid w:val="00B565D0"/>
    <w:rsid w:val="00B57748"/>
    <w:rsid w:val="00B608DB"/>
    <w:rsid w:val="00B609EE"/>
    <w:rsid w:val="00B62F61"/>
    <w:rsid w:val="00B65DB6"/>
    <w:rsid w:val="00B66C34"/>
    <w:rsid w:val="00B70218"/>
    <w:rsid w:val="00B70898"/>
    <w:rsid w:val="00B71530"/>
    <w:rsid w:val="00B71D28"/>
    <w:rsid w:val="00B72727"/>
    <w:rsid w:val="00B730A2"/>
    <w:rsid w:val="00B7439E"/>
    <w:rsid w:val="00B77FD4"/>
    <w:rsid w:val="00B8008B"/>
    <w:rsid w:val="00B81928"/>
    <w:rsid w:val="00B824E3"/>
    <w:rsid w:val="00B82D1A"/>
    <w:rsid w:val="00B84236"/>
    <w:rsid w:val="00B86DD9"/>
    <w:rsid w:val="00B90769"/>
    <w:rsid w:val="00B92756"/>
    <w:rsid w:val="00B9487A"/>
    <w:rsid w:val="00B951E5"/>
    <w:rsid w:val="00B958AF"/>
    <w:rsid w:val="00B96697"/>
    <w:rsid w:val="00B976F5"/>
    <w:rsid w:val="00BA0085"/>
    <w:rsid w:val="00BA00EC"/>
    <w:rsid w:val="00BA075A"/>
    <w:rsid w:val="00BA13FF"/>
    <w:rsid w:val="00BA276F"/>
    <w:rsid w:val="00BA4CAD"/>
    <w:rsid w:val="00BA62D4"/>
    <w:rsid w:val="00BB01BE"/>
    <w:rsid w:val="00BB0357"/>
    <w:rsid w:val="00BB3424"/>
    <w:rsid w:val="00BB37B1"/>
    <w:rsid w:val="00BB7C13"/>
    <w:rsid w:val="00BB7EE7"/>
    <w:rsid w:val="00BC0592"/>
    <w:rsid w:val="00BC2609"/>
    <w:rsid w:val="00BC4237"/>
    <w:rsid w:val="00BC627B"/>
    <w:rsid w:val="00BC71F0"/>
    <w:rsid w:val="00BC758C"/>
    <w:rsid w:val="00BD10B3"/>
    <w:rsid w:val="00BD1DBC"/>
    <w:rsid w:val="00BD32B2"/>
    <w:rsid w:val="00BD35DF"/>
    <w:rsid w:val="00BD704C"/>
    <w:rsid w:val="00BD7560"/>
    <w:rsid w:val="00BE0939"/>
    <w:rsid w:val="00BE2C7A"/>
    <w:rsid w:val="00BE569C"/>
    <w:rsid w:val="00BE77A9"/>
    <w:rsid w:val="00BF0CAE"/>
    <w:rsid w:val="00BF1E7A"/>
    <w:rsid w:val="00BF2B8D"/>
    <w:rsid w:val="00BF5019"/>
    <w:rsid w:val="00BF55A7"/>
    <w:rsid w:val="00BF600E"/>
    <w:rsid w:val="00BF6062"/>
    <w:rsid w:val="00BF6114"/>
    <w:rsid w:val="00BF63FB"/>
    <w:rsid w:val="00BF6983"/>
    <w:rsid w:val="00BF73E7"/>
    <w:rsid w:val="00C01C45"/>
    <w:rsid w:val="00C03AA9"/>
    <w:rsid w:val="00C051DA"/>
    <w:rsid w:val="00C0746A"/>
    <w:rsid w:val="00C07908"/>
    <w:rsid w:val="00C07E54"/>
    <w:rsid w:val="00C250CE"/>
    <w:rsid w:val="00C256DE"/>
    <w:rsid w:val="00C259C2"/>
    <w:rsid w:val="00C269A3"/>
    <w:rsid w:val="00C30BDC"/>
    <w:rsid w:val="00C311B0"/>
    <w:rsid w:val="00C438ED"/>
    <w:rsid w:val="00C4424F"/>
    <w:rsid w:val="00C44B7C"/>
    <w:rsid w:val="00C458CB"/>
    <w:rsid w:val="00C463C5"/>
    <w:rsid w:val="00C4797B"/>
    <w:rsid w:val="00C50C75"/>
    <w:rsid w:val="00C50F5C"/>
    <w:rsid w:val="00C533BC"/>
    <w:rsid w:val="00C54E69"/>
    <w:rsid w:val="00C566F1"/>
    <w:rsid w:val="00C61B07"/>
    <w:rsid w:val="00C72083"/>
    <w:rsid w:val="00C74943"/>
    <w:rsid w:val="00C754F3"/>
    <w:rsid w:val="00C82112"/>
    <w:rsid w:val="00C849B9"/>
    <w:rsid w:val="00C87D01"/>
    <w:rsid w:val="00C90C86"/>
    <w:rsid w:val="00C934B9"/>
    <w:rsid w:val="00C93BAD"/>
    <w:rsid w:val="00C93BAF"/>
    <w:rsid w:val="00CA6BF3"/>
    <w:rsid w:val="00CB12AC"/>
    <w:rsid w:val="00CB1772"/>
    <w:rsid w:val="00CB2E20"/>
    <w:rsid w:val="00CB3373"/>
    <w:rsid w:val="00CB7916"/>
    <w:rsid w:val="00CB7F2B"/>
    <w:rsid w:val="00CC0AC4"/>
    <w:rsid w:val="00CC1106"/>
    <w:rsid w:val="00CC3B72"/>
    <w:rsid w:val="00CC4F4F"/>
    <w:rsid w:val="00CC5247"/>
    <w:rsid w:val="00CC5BDA"/>
    <w:rsid w:val="00CD14FA"/>
    <w:rsid w:val="00CD3D33"/>
    <w:rsid w:val="00CD5EA1"/>
    <w:rsid w:val="00CE3D18"/>
    <w:rsid w:val="00CE4547"/>
    <w:rsid w:val="00CE5469"/>
    <w:rsid w:val="00CE5E53"/>
    <w:rsid w:val="00CF28C8"/>
    <w:rsid w:val="00CF3B13"/>
    <w:rsid w:val="00CF3C18"/>
    <w:rsid w:val="00CF7FA2"/>
    <w:rsid w:val="00D01D7F"/>
    <w:rsid w:val="00D02734"/>
    <w:rsid w:val="00D02D74"/>
    <w:rsid w:val="00D036A4"/>
    <w:rsid w:val="00D0391E"/>
    <w:rsid w:val="00D04300"/>
    <w:rsid w:val="00D04B7D"/>
    <w:rsid w:val="00D05A5D"/>
    <w:rsid w:val="00D07487"/>
    <w:rsid w:val="00D10F5F"/>
    <w:rsid w:val="00D11A6B"/>
    <w:rsid w:val="00D12418"/>
    <w:rsid w:val="00D137F3"/>
    <w:rsid w:val="00D13FCA"/>
    <w:rsid w:val="00D17865"/>
    <w:rsid w:val="00D202F4"/>
    <w:rsid w:val="00D20A24"/>
    <w:rsid w:val="00D23140"/>
    <w:rsid w:val="00D24CA0"/>
    <w:rsid w:val="00D27E05"/>
    <w:rsid w:val="00D30991"/>
    <w:rsid w:val="00D338C3"/>
    <w:rsid w:val="00D36EC5"/>
    <w:rsid w:val="00D378DE"/>
    <w:rsid w:val="00D404F4"/>
    <w:rsid w:val="00D411F4"/>
    <w:rsid w:val="00D41EEE"/>
    <w:rsid w:val="00D4297E"/>
    <w:rsid w:val="00D44C31"/>
    <w:rsid w:val="00D46DB0"/>
    <w:rsid w:val="00D477D8"/>
    <w:rsid w:val="00D50EB8"/>
    <w:rsid w:val="00D51694"/>
    <w:rsid w:val="00D52B47"/>
    <w:rsid w:val="00D53F0B"/>
    <w:rsid w:val="00D54D6A"/>
    <w:rsid w:val="00D55142"/>
    <w:rsid w:val="00D572E1"/>
    <w:rsid w:val="00D61020"/>
    <w:rsid w:val="00D6260F"/>
    <w:rsid w:val="00D6415F"/>
    <w:rsid w:val="00D65ADF"/>
    <w:rsid w:val="00D66493"/>
    <w:rsid w:val="00D66AA5"/>
    <w:rsid w:val="00D73672"/>
    <w:rsid w:val="00D747D4"/>
    <w:rsid w:val="00D74DD9"/>
    <w:rsid w:val="00D77EF9"/>
    <w:rsid w:val="00D83BE7"/>
    <w:rsid w:val="00D87E2D"/>
    <w:rsid w:val="00D90D1C"/>
    <w:rsid w:val="00D91A09"/>
    <w:rsid w:val="00D91A5D"/>
    <w:rsid w:val="00D937DD"/>
    <w:rsid w:val="00D9659D"/>
    <w:rsid w:val="00DA0A92"/>
    <w:rsid w:val="00DA0FD3"/>
    <w:rsid w:val="00DA2D4B"/>
    <w:rsid w:val="00DA476E"/>
    <w:rsid w:val="00DA4A68"/>
    <w:rsid w:val="00DA518E"/>
    <w:rsid w:val="00DA675A"/>
    <w:rsid w:val="00DA6DA2"/>
    <w:rsid w:val="00DB1E54"/>
    <w:rsid w:val="00DB4036"/>
    <w:rsid w:val="00DC111E"/>
    <w:rsid w:val="00DC267F"/>
    <w:rsid w:val="00DC293F"/>
    <w:rsid w:val="00DC2C26"/>
    <w:rsid w:val="00DC37F1"/>
    <w:rsid w:val="00DC7DF9"/>
    <w:rsid w:val="00DD2481"/>
    <w:rsid w:val="00DD4EA0"/>
    <w:rsid w:val="00DD643C"/>
    <w:rsid w:val="00DE33FC"/>
    <w:rsid w:val="00DE4E7D"/>
    <w:rsid w:val="00DE594E"/>
    <w:rsid w:val="00DE67DD"/>
    <w:rsid w:val="00DE6836"/>
    <w:rsid w:val="00DF1DD7"/>
    <w:rsid w:val="00DF2C72"/>
    <w:rsid w:val="00DF6192"/>
    <w:rsid w:val="00E0273F"/>
    <w:rsid w:val="00E02C72"/>
    <w:rsid w:val="00E06717"/>
    <w:rsid w:val="00E071B0"/>
    <w:rsid w:val="00E1139F"/>
    <w:rsid w:val="00E1192B"/>
    <w:rsid w:val="00E11C78"/>
    <w:rsid w:val="00E12CC9"/>
    <w:rsid w:val="00E1518D"/>
    <w:rsid w:val="00E15D74"/>
    <w:rsid w:val="00E16D8E"/>
    <w:rsid w:val="00E2157F"/>
    <w:rsid w:val="00E22853"/>
    <w:rsid w:val="00E22867"/>
    <w:rsid w:val="00E241CC"/>
    <w:rsid w:val="00E25444"/>
    <w:rsid w:val="00E2642B"/>
    <w:rsid w:val="00E2756A"/>
    <w:rsid w:val="00E30DBD"/>
    <w:rsid w:val="00E31E84"/>
    <w:rsid w:val="00E322C4"/>
    <w:rsid w:val="00E32EA5"/>
    <w:rsid w:val="00E42DB9"/>
    <w:rsid w:val="00E433DE"/>
    <w:rsid w:val="00E4399C"/>
    <w:rsid w:val="00E440B7"/>
    <w:rsid w:val="00E45929"/>
    <w:rsid w:val="00E45C95"/>
    <w:rsid w:val="00E45DBC"/>
    <w:rsid w:val="00E55264"/>
    <w:rsid w:val="00E55E8F"/>
    <w:rsid w:val="00E6249C"/>
    <w:rsid w:val="00E624A8"/>
    <w:rsid w:val="00E647E9"/>
    <w:rsid w:val="00E65229"/>
    <w:rsid w:val="00E66367"/>
    <w:rsid w:val="00E6764D"/>
    <w:rsid w:val="00E72F6A"/>
    <w:rsid w:val="00E74E5D"/>
    <w:rsid w:val="00E75517"/>
    <w:rsid w:val="00E77151"/>
    <w:rsid w:val="00E80847"/>
    <w:rsid w:val="00E81001"/>
    <w:rsid w:val="00E830DF"/>
    <w:rsid w:val="00E84132"/>
    <w:rsid w:val="00E8687F"/>
    <w:rsid w:val="00E86B6C"/>
    <w:rsid w:val="00E902A2"/>
    <w:rsid w:val="00E902F4"/>
    <w:rsid w:val="00E913C9"/>
    <w:rsid w:val="00E94026"/>
    <w:rsid w:val="00E9576D"/>
    <w:rsid w:val="00EA0111"/>
    <w:rsid w:val="00EA0509"/>
    <w:rsid w:val="00EA1147"/>
    <w:rsid w:val="00EA265F"/>
    <w:rsid w:val="00EA2844"/>
    <w:rsid w:val="00EA2927"/>
    <w:rsid w:val="00EA3F00"/>
    <w:rsid w:val="00EA54C4"/>
    <w:rsid w:val="00EA588E"/>
    <w:rsid w:val="00EA5B61"/>
    <w:rsid w:val="00EA5D9F"/>
    <w:rsid w:val="00EA6BFD"/>
    <w:rsid w:val="00EA6C25"/>
    <w:rsid w:val="00EB4E9F"/>
    <w:rsid w:val="00EB50EA"/>
    <w:rsid w:val="00EB7729"/>
    <w:rsid w:val="00EC1AF7"/>
    <w:rsid w:val="00EC25C5"/>
    <w:rsid w:val="00EC2F8F"/>
    <w:rsid w:val="00EC3957"/>
    <w:rsid w:val="00EC46F6"/>
    <w:rsid w:val="00EC50E6"/>
    <w:rsid w:val="00EC59F7"/>
    <w:rsid w:val="00EC7F10"/>
    <w:rsid w:val="00ED2D93"/>
    <w:rsid w:val="00ED41FE"/>
    <w:rsid w:val="00ED5083"/>
    <w:rsid w:val="00ED5EBD"/>
    <w:rsid w:val="00ED68CD"/>
    <w:rsid w:val="00EE144B"/>
    <w:rsid w:val="00EE1FB9"/>
    <w:rsid w:val="00EE612D"/>
    <w:rsid w:val="00EF2536"/>
    <w:rsid w:val="00EF2717"/>
    <w:rsid w:val="00EF3153"/>
    <w:rsid w:val="00EF36EC"/>
    <w:rsid w:val="00EF6785"/>
    <w:rsid w:val="00EF6C52"/>
    <w:rsid w:val="00F007EC"/>
    <w:rsid w:val="00F05A17"/>
    <w:rsid w:val="00F12CD4"/>
    <w:rsid w:val="00F178D6"/>
    <w:rsid w:val="00F17D64"/>
    <w:rsid w:val="00F237E1"/>
    <w:rsid w:val="00F24CF2"/>
    <w:rsid w:val="00F257AB"/>
    <w:rsid w:val="00F26282"/>
    <w:rsid w:val="00F26D76"/>
    <w:rsid w:val="00F31D66"/>
    <w:rsid w:val="00F324BE"/>
    <w:rsid w:val="00F3601E"/>
    <w:rsid w:val="00F3757F"/>
    <w:rsid w:val="00F37836"/>
    <w:rsid w:val="00F404F4"/>
    <w:rsid w:val="00F407EB"/>
    <w:rsid w:val="00F45C93"/>
    <w:rsid w:val="00F45E68"/>
    <w:rsid w:val="00F47415"/>
    <w:rsid w:val="00F52934"/>
    <w:rsid w:val="00F544E6"/>
    <w:rsid w:val="00F601B1"/>
    <w:rsid w:val="00F6091C"/>
    <w:rsid w:val="00F62482"/>
    <w:rsid w:val="00F6263B"/>
    <w:rsid w:val="00F6569D"/>
    <w:rsid w:val="00F7084F"/>
    <w:rsid w:val="00F71CA7"/>
    <w:rsid w:val="00F72F1F"/>
    <w:rsid w:val="00F734CE"/>
    <w:rsid w:val="00F8181B"/>
    <w:rsid w:val="00F81994"/>
    <w:rsid w:val="00F840D0"/>
    <w:rsid w:val="00F846A4"/>
    <w:rsid w:val="00F8708B"/>
    <w:rsid w:val="00F907EA"/>
    <w:rsid w:val="00F90CD6"/>
    <w:rsid w:val="00F925F9"/>
    <w:rsid w:val="00F94904"/>
    <w:rsid w:val="00F97E11"/>
    <w:rsid w:val="00FA08D9"/>
    <w:rsid w:val="00FA2199"/>
    <w:rsid w:val="00FA2BB2"/>
    <w:rsid w:val="00FA2D62"/>
    <w:rsid w:val="00FA32DB"/>
    <w:rsid w:val="00FA3A25"/>
    <w:rsid w:val="00FA5A7B"/>
    <w:rsid w:val="00FA617E"/>
    <w:rsid w:val="00FB05C9"/>
    <w:rsid w:val="00FB197E"/>
    <w:rsid w:val="00FB61ED"/>
    <w:rsid w:val="00FB6736"/>
    <w:rsid w:val="00FB6D7D"/>
    <w:rsid w:val="00FC240E"/>
    <w:rsid w:val="00FC50B4"/>
    <w:rsid w:val="00FC5606"/>
    <w:rsid w:val="00FD35EB"/>
    <w:rsid w:val="00FE2D42"/>
    <w:rsid w:val="00FE55A3"/>
    <w:rsid w:val="00FE65BB"/>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0578C"/>
  <w15:docId w15:val="{84B140F3-EB74-B04B-AAAE-A3C4653E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lang w:val="en-US"/>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US"/>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Fett">
    <w:name w:val="Strong"/>
    <w:basedOn w:val="Absatz-Standardschriftart"/>
    <w:uiPriority w:val="22"/>
    <w:qFormat/>
    <w:rsid w:val="00091F68"/>
    <w:rPr>
      <w:b/>
      <w:bCs/>
    </w:rPr>
  </w:style>
  <w:style w:type="character" w:customStyle="1" w:styleId="NichtaufgelsteErwhnung2">
    <w:name w:val="Nicht aufgelöste Erwähnung2"/>
    <w:basedOn w:val="Absatz-Standardschriftart"/>
    <w:uiPriority w:val="99"/>
    <w:semiHidden/>
    <w:unhideWhenUsed/>
    <w:rsid w:val="002D2281"/>
    <w:rPr>
      <w:color w:val="605E5C"/>
      <w:shd w:val="clear" w:color="auto" w:fill="E1DFDD"/>
    </w:rPr>
  </w:style>
  <w:style w:type="character" w:styleId="BesuchterLink">
    <w:name w:val="FollowedHyperlink"/>
    <w:basedOn w:val="Absatz-Standardschriftart"/>
    <w:uiPriority w:val="99"/>
    <w:semiHidden/>
    <w:unhideWhenUsed/>
    <w:rsid w:val="00E12CC9"/>
    <w:rPr>
      <w:color w:val="800080" w:themeColor="followedHyperlink"/>
      <w:u w:val="single"/>
    </w:rPr>
  </w:style>
  <w:style w:type="paragraph" w:styleId="Listenabsatz">
    <w:name w:val="List Paragraph"/>
    <w:basedOn w:val="Standard"/>
    <w:uiPriority w:val="34"/>
    <w:qFormat/>
    <w:rsid w:val="00C438ED"/>
    <w:pPr>
      <w:spacing w:after="0" w:line="240" w:lineRule="auto"/>
      <w:ind w:left="720"/>
    </w:pPr>
    <w:rPr>
      <w:rFonts w:eastAsiaTheme="minorHAns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61747">
      <w:bodyDiv w:val="1"/>
      <w:marLeft w:val="0"/>
      <w:marRight w:val="0"/>
      <w:marTop w:val="0"/>
      <w:marBottom w:val="0"/>
      <w:divBdr>
        <w:top w:val="none" w:sz="0" w:space="0" w:color="auto"/>
        <w:left w:val="none" w:sz="0" w:space="0" w:color="auto"/>
        <w:bottom w:val="none" w:sz="0" w:space="0" w:color="auto"/>
        <w:right w:val="none" w:sz="0" w:space="0" w:color="auto"/>
      </w:divBdr>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51002569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034229460">
      <w:bodyDiv w:val="1"/>
      <w:marLeft w:val="0"/>
      <w:marRight w:val="0"/>
      <w:marTop w:val="0"/>
      <w:marBottom w:val="0"/>
      <w:divBdr>
        <w:top w:val="none" w:sz="0" w:space="0" w:color="auto"/>
        <w:left w:val="none" w:sz="0" w:space="0" w:color="auto"/>
        <w:bottom w:val="none" w:sz="0" w:space="0" w:color="auto"/>
        <w:right w:val="none" w:sz="0" w:space="0" w:color="auto"/>
      </w:divBdr>
    </w:div>
    <w:div w:id="1317804925">
      <w:bodyDiv w:val="1"/>
      <w:marLeft w:val="0"/>
      <w:marRight w:val="0"/>
      <w:marTop w:val="0"/>
      <w:marBottom w:val="0"/>
      <w:divBdr>
        <w:top w:val="none" w:sz="0" w:space="0" w:color="auto"/>
        <w:left w:val="none" w:sz="0" w:space="0" w:color="auto"/>
        <w:bottom w:val="none" w:sz="0" w:space="0" w:color="auto"/>
        <w:right w:val="none" w:sz="0" w:space="0" w:color="auto"/>
      </w:divBdr>
    </w:div>
    <w:div w:id="1338071513">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 w:id="1836914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37F6B-7629-431F-BF9B-BD8D18A20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714</Words>
  <Characters>4500</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5204</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 Weyhenmeyer</dc:creator>
  <cp:lastModifiedBy>Schreiter, Michaela</cp:lastModifiedBy>
  <cp:revision>2</cp:revision>
  <cp:lastPrinted>2025-09-03T10:26:00Z</cp:lastPrinted>
  <dcterms:created xsi:type="dcterms:W3CDTF">2025-09-03T14:28:00Z</dcterms:created>
  <dcterms:modified xsi:type="dcterms:W3CDTF">2025-09-03T14:28:00Z</dcterms:modified>
</cp:coreProperties>
</file>