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F6D4D1" w14:textId="78C69A3A" w:rsidR="000A634A" w:rsidRPr="000A634A" w:rsidRDefault="00461D56" w:rsidP="00DB12ED">
      <w:pPr>
        <w:spacing w:after="240"/>
        <w:ind w:right="283"/>
        <w:rPr>
          <w:rFonts w:ascii="Proxima Nova Light" w:eastAsiaTheme="minorEastAsia" w:hAnsi="Proxima Nova Light" w:cs="Open Sans"/>
          <w:lang w:eastAsia="en-US"/>
        </w:rPr>
      </w:pPr>
      <w:r>
        <w:rPr>
          <w:rFonts w:ascii="Proxima Nova Light" w:eastAsiaTheme="minorEastAsia" w:hAnsi="Proxima Nova Light" w:cs="Open Sans"/>
          <w:lang w:eastAsia="en-US"/>
        </w:rPr>
        <w:t xml:space="preserve">Größeres Sichtfeld und </w:t>
      </w:r>
      <w:r w:rsidR="00266B20">
        <w:rPr>
          <w:rFonts w:ascii="Proxima Nova Light" w:eastAsiaTheme="minorEastAsia" w:hAnsi="Proxima Nova Light" w:cs="Open Sans"/>
          <w:lang w:eastAsia="en-US"/>
        </w:rPr>
        <w:t xml:space="preserve">zahlreiche </w:t>
      </w:r>
      <w:r>
        <w:rPr>
          <w:rFonts w:ascii="Proxima Nova Light" w:eastAsiaTheme="minorEastAsia" w:hAnsi="Proxima Nova Light" w:cs="Open Sans"/>
          <w:lang w:eastAsia="en-US"/>
        </w:rPr>
        <w:t>n</w:t>
      </w:r>
      <w:r w:rsidR="000A634A" w:rsidRPr="000A634A">
        <w:rPr>
          <w:rFonts w:ascii="Proxima Nova Light" w:eastAsiaTheme="minorEastAsia" w:hAnsi="Proxima Nova Light" w:cs="Open Sans"/>
          <w:lang w:eastAsia="en-US"/>
        </w:rPr>
        <w:t>eue</w:t>
      </w:r>
      <w:r w:rsidR="005B62C2">
        <w:rPr>
          <w:rFonts w:ascii="Proxima Nova Light" w:eastAsiaTheme="minorEastAsia" w:hAnsi="Proxima Nova Light" w:cs="Open Sans"/>
          <w:lang w:eastAsia="en-US"/>
        </w:rPr>
        <w:t xml:space="preserve"> Funktionen</w:t>
      </w:r>
    </w:p>
    <w:p w14:paraId="099BCF52" w14:textId="4225D9F6" w:rsidR="00A2199B" w:rsidRPr="00A2199B" w:rsidRDefault="00A2199B" w:rsidP="00DB12ED">
      <w:pPr>
        <w:spacing w:after="240"/>
        <w:ind w:right="283"/>
        <w:rPr>
          <w:rFonts w:ascii="Proxima Nova" w:eastAsia="Calibri" w:hAnsi="Proxima Nova" w:cs="Open Sans"/>
          <w:sz w:val="32"/>
          <w:szCs w:val="32"/>
        </w:rPr>
      </w:pPr>
      <w:r w:rsidRPr="00A2199B">
        <w:rPr>
          <w:rFonts w:ascii="Proxima Nova" w:eastAsia="Calibri" w:hAnsi="Proxima Nova" w:cs="Open Sans"/>
          <w:sz w:val="32"/>
          <w:szCs w:val="32"/>
        </w:rPr>
        <w:t xml:space="preserve">Noch mehr Sicherheit und Komfort mit dem neuen Schweißhelm APR 900 </w:t>
      </w:r>
      <w:r w:rsidR="00A7474E">
        <w:rPr>
          <w:rFonts w:ascii="Proxima Nova" w:eastAsia="Calibri" w:hAnsi="Proxima Nova" w:cs="Open Sans"/>
          <w:sz w:val="32"/>
          <w:szCs w:val="32"/>
        </w:rPr>
        <w:t>PLUS</w:t>
      </w:r>
      <w:r w:rsidR="00A7474E" w:rsidRPr="00A2199B">
        <w:rPr>
          <w:rFonts w:ascii="Proxima Nova" w:eastAsia="Calibri" w:hAnsi="Proxima Nova" w:cs="Open Sans"/>
          <w:sz w:val="32"/>
          <w:szCs w:val="32"/>
        </w:rPr>
        <w:t xml:space="preserve"> </w:t>
      </w:r>
      <w:r w:rsidRPr="00A2199B">
        <w:rPr>
          <w:rFonts w:ascii="Proxima Nova" w:eastAsia="Calibri" w:hAnsi="Proxima Nova" w:cs="Open Sans"/>
          <w:sz w:val="32"/>
          <w:szCs w:val="32"/>
        </w:rPr>
        <w:t>von Lorch Schweißtechnik</w:t>
      </w:r>
    </w:p>
    <w:p w14:paraId="065C973D" w14:textId="52C7C63C" w:rsidR="007F34D5" w:rsidRPr="005B62C2" w:rsidRDefault="002850AD" w:rsidP="00DB12ED">
      <w:pPr>
        <w:spacing w:after="240"/>
        <w:ind w:right="283"/>
        <w:rPr>
          <w:rFonts w:ascii="Open Sans" w:eastAsia="Calibri" w:hAnsi="Open Sans" w:cs="Open Sans"/>
          <w:i/>
          <w:iCs/>
        </w:rPr>
      </w:pPr>
      <w:r w:rsidRPr="005B62C2">
        <w:rPr>
          <w:rFonts w:ascii="Open Sans" w:eastAsia="Calibri" w:hAnsi="Open Sans" w:cs="Open Sans"/>
          <w:i/>
          <w:iCs/>
        </w:rPr>
        <w:t xml:space="preserve">Bereits seit drei Jahren ist Lorch Schweißtechnik </w:t>
      </w:r>
      <w:r w:rsidR="00D62202">
        <w:rPr>
          <w:rFonts w:ascii="Open Sans" w:eastAsia="Calibri" w:hAnsi="Open Sans" w:cs="Open Sans"/>
          <w:i/>
          <w:iCs/>
        </w:rPr>
        <w:t xml:space="preserve">mit </w:t>
      </w:r>
      <w:r w:rsidR="00266B20">
        <w:rPr>
          <w:rFonts w:ascii="Open Sans" w:eastAsia="Calibri" w:hAnsi="Open Sans" w:cs="Open Sans"/>
          <w:i/>
          <w:iCs/>
        </w:rPr>
        <w:t xml:space="preserve">eigenen, </w:t>
      </w:r>
      <w:r w:rsidR="00D62202">
        <w:rPr>
          <w:rFonts w:ascii="Open Sans" w:eastAsia="Calibri" w:hAnsi="Open Sans" w:cs="Open Sans"/>
          <w:i/>
          <w:iCs/>
        </w:rPr>
        <w:br/>
      </w:r>
      <w:r w:rsidR="00266B20">
        <w:rPr>
          <w:rFonts w:ascii="Open Sans" w:eastAsia="Calibri" w:hAnsi="Open Sans" w:cs="Open Sans"/>
          <w:i/>
          <w:iCs/>
        </w:rPr>
        <w:t>selbst</w:t>
      </w:r>
      <w:r w:rsidR="00D62202">
        <w:rPr>
          <w:rFonts w:ascii="Open Sans" w:eastAsia="Calibri" w:hAnsi="Open Sans" w:cs="Open Sans"/>
          <w:i/>
          <w:iCs/>
        </w:rPr>
        <w:t xml:space="preserve"> </w:t>
      </w:r>
      <w:r w:rsidR="00266B20">
        <w:rPr>
          <w:rFonts w:ascii="Open Sans" w:eastAsia="Calibri" w:hAnsi="Open Sans" w:cs="Open Sans"/>
          <w:i/>
          <w:iCs/>
        </w:rPr>
        <w:t xml:space="preserve">entwickelten </w:t>
      </w:r>
      <w:r w:rsidRPr="005B62C2">
        <w:rPr>
          <w:rFonts w:ascii="Open Sans" w:eastAsia="Calibri" w:hAnsi="Open Sans" w:cs="Open Sans"/>
          <w:i/>
          <w:iCs/>
        </w:rPr>
        <w:t>Schweißhelm</w:t>
      </w:r>
      <w:r w:rsidR="00266B20">
        <w:rPr>
          <w:rFonts w:ascii="Open Sans" w:eastAsia="Calibri" w:hAnsi="Open Sans" w:cs="Open Sans"/>
          <w:i/>
          <w:iCs/>
        </w:rPr>
        <w:t>en</w:t>
      </w:r>
      <w:r w:rsidRPr="005B62C2">
        <w:rPr>
          <w:rFonts w:ascii="Open Sans" w:eastAsia="Calibri" w:hAnsi="Open Sans" w:cs="Open Sans"/>
          <w:i/>
          <w:iCs/>
        </w:rPr>
        <w:t xml:space="preserve"> erfolgreich am Markt. Die jetzige Neuauflage des Helms APR 900 </w:t>
      </w:r>
      <w:r w:rsidR="00A7474E">
        <w:rPr>
          <w:rFonts w:ascii="Open Sans" w:eastAsia="Calibri" w:hAnsi="Open Sans" w:cs="Open Sans"/>
          <w:i/>
          <w:iCs/>
        </w:rPr>
        <w:t>PLUS</w:t>
      </w:r>
      <w:r w:rsidRPr="005B62C2">
        <w:rPr>
          <w:rFonts w:ascii="Open Sans" w:eastAsia="Calibri" w:hAnsi="Open Sans" w:cs="Open Sans"/>
          <w:i/>
          <w:iCs/>
        </w:rPr>
        <w:t xml:space="preserve"> zeichnet sich durch ein </w:t>
      </w:r>
      <w:r w:rsidR="00453149" w:rsidRPr="005B62C2">
        <w:rPr>
          <w:rFonts w:ascii="Open Sans" w:eastAsia="Calibri" w:hAnsi="Open Sans" w:cs="Open Sans"/>
          <w:i/>
          <w:iCs/>
        </w:rPr>
        <w:t xml:space="preserve">noch </w:t>
      </w:r>
      <w:r w:rsidRPr="005B62C2">
        <w:rPr>
          <w:rFonts w:ascii="Open Sans" w:eastAsia="Calibri" w:hAnsi="Open Sans" w:cs="Open Sans"/>
          <w:i/>
          <w:iCs/>
        </w:rPr>
        <w:t>größeres Sichtfeld au</w:t>
      </w:r>
      <w:r w:rsidR="00266B20">
        <w:rPr>
          <w:rFonts w:ascii="Open Sans" w:eastAsia="Calibri" w:hAnsi="Open Sans" w:cs="Open Sans"/>
          <w:i/>
          <w:iCs/>
        </w:rPr>
        <w:t>s</w:t>
      </w:r>
      <w:r w:rsidR="00BE4A46" w:rsidRPr="005B62C2">
        <w:rPr>
          <w:rFonts w:ascii="Open Sans" w:eastAsia="Calibri" w:hAnsi="Open Sans" w:cs="Open Sans"/>
          <w:i/>
          <w:iCs/>
        </w:rPr>
        <w:t xml:space="preserve"> und </w:t>
      </w:r>
      <w:r w:rsidR="000A4F08" w:rsidRPr="005B62C2">
        <w:rPr>
          <w:rFonts w:ascii="Open Sans" w:eastAsia="Calibri" w:hAnsi="Open Sans" w:cs="Open Sans"/>
          <w:i/>
          <w:iCs/>
        </w:rPr>
        <w:t>sorgt</w:t>
      </w:r>
      <w:r w:rsidR="00BE4A46" w:rsidRPr="005B62C2">
        <w:rPr>
          <w:rFonts w:ascii="Open Sans" w:eastAsia="Calibri" w:hAnsi="Open Sans" w:cs="Open Sans"/>
          <w:i/>
          <w:iCs/>
        </w:rPr>
        <w:t xml:space="preserve"> </w:t>
      </w:r>
      <w:r w:rsidR="00A2199B" w:rsidRPr="005B62C2">
        <w:rPr>
          <w:rFonts w:ascii="Open Sans" w:eastAsia="Calibri" w:hAnsi="Open Sans" w:cs="Open Sans"/>
          <w:i/>
          <w:iCs/>
        </w:rPr>
        <w:t>mit Features wie Soft-Delay, Spot</w:t>
      </w:r>
      <w:r w:rsidR="000667C7">
        <w:rPr>
          <w:rFonts w:ascii="Open Sans" w:eastAsia="Calibri" w:hAnsi="Open Sans" w:cs="Open Sans"/>
          <w:i/>
          <w:iCs/>
        </w:rPr>
        <w:t>-</w:t>
      </w:r>
      <w:r w:rsidR="00A2199B" w:rsidRPr="005B62C2">
        <w:rPr>
          <w:rFonts w:ascii="Open Sans" w:eastAsia="Calibri" w:hAnsi="Open Sans" w:cs="Open Sans"/>
          <w:i/>
          <w:iCs/>
        </w:rPr>
        <w:t xml:space="preserve"> Delay und Auto-Shade Funktionen</w:t>
      </w:r>
      <w:r w:rsidR="00453149" w:rsidRPr="005B62C2">
        <w:rPr>
          <w:rFonts w:ascii="Open Sans" w:eastAsia="Calibri" w:hAnsi="Open Sans" w:cs="Open Sans"/>
          <w:i/>
          <w:iCs/>
        </w:rPr>
        <w:t xml:space="preserve"> für ein </w:t>
      </w:r>
      <w:r w:rsidR="00005B62" w:rsidRPr="005B62C2">
        <w:rPr>
          <w:rFonts w:ascii="Open Sans" w:eastAsia="Calibri" w:hAnsi="Open Sans" w:cs="Open Sans"/>
          <w:i/>
          <w:iCs/>
        </w:rPr>
        <w:t xml:space="preserve">noch </w:t>
      </w:r>
      <w:r w:rsidR="008B504F">
        <w:rPr>
          <w:rFonts w:ascii="Open Sans" w:eastAsia="Calibri" w:hAnsi="Open Sans" w:cs="Open Sans"/>
          <w:i/>
          <w:iCs/>
        </w:rPr>
        <w:t>e</w:t>
      </w:r>
      <w:r w:rsidR="001E6774">
        <w:rPr>
          <w:rFonts w:ascii="Open Sans" w:eastAsia="Calibri" w:hAnsi="Open Sans" w:cs="Open Sans"/>
          <w:i/>
          <w:iCs/>
        </w:rPr>
        <w:t>rmüdungsfreieres</w:t>
      </w:r>
      <w:r w:rsidR="008B504F">
        <w:rPr>
          <w:rFonts w:ascii="Open Sans" w:eastAsia="Calibri" w:hAnsi="Open Sans" w:cs="Open Sans"/>
          <w:i/>
          <w:iCs/>
        </w:rPr>
        <w:t xml:space="preserve"> </w:t>
      </w:r>
      <w:r w:rsidR="00453149" w:rsidRPr="005B62C2">
        <w:rPr>
          <w:rFonts w:ascii="Open Sans" w:eastAsia="Calibri" w:hAnsi="Open Sans" w:cs="Open Sans"/>
          <w:i/>
          <w:iCs/>
        </w:rPr>
        <w:t>Schweißen</w:t>
      </w:r>
      <w:r w:rsidR="00A2199B" w:rsidRPr="005B62C2">
        <w:rPr>
          <w:rFonts w:ascii="Open Sans" w:eastAsia="Calibri" w:hAnsi="Open Sans" w:cs="Open Sans"/>
          <w:i/>
          <w:iCs/>
        </w:rPr>
        <w:t xml:space="preserve">. </w:t>
      </w:r>
    </w:p>
    <w:p w14:paraId="5741947A" w14:textId="7AC4F8A6" w:rsidR="005837BF" w:rsidRDefault="005837BF" w:rsidP="00DB12ED">
      <w:pPr>
        <w:spacing w:after="240"/>
        <w:ind w:right="283"/>
        <w:rPr>
          <w:rFonts w:ascii="Proxima Nova Light" w:eastAsiaTheme="minorEastAsia" w:hAnsi="Proxima Nova Light" w:cs="Open Sans"/>
          <w:lang w:eastAsia="en-US"/>
        </w:rPr>
      </w:pPr>
      <w:r w:rsidRPr="005837BF">
        <w:rPr>
          <w:rFonts w:ascii="Proxima Nova Light" w:eastAsiaTheme="minorEastAsia" w:hAnsi="Proxima Nova Light" w:cs="Open Sans"/>
          <w:lang w:eastAsia="en-US"/>
        </w:rPr>
        <w:t>D</w:t>
      </w:r>
      <w:r w:rsidR="00393E1B">
        <w:rPr>
          <w:rFonts w:ascii="Proxima Nova Light" w:eastAsiaTheme="minorEastAsia" w:hAnsi="Proxima Nova Light" w:cs="Open Sans"/>
          <w:lang w:eastAsia="en-US"/>
        </w:rPr>
        <w:t xml:space="preserve">ie Verbesserung des </w:t>
      </w:r>
      <w:r w:rsidRPr="005837BF">
        <w:rPr>
          <w:rFonts w:ascii="Proxima Nova Light" w:eastAsiaTheme="minorEastAsia" w:hAnsi="Proxima Nova Light" w:cs="Open Sans"/>
          <w:lang w:eastAsia="en-US"/>
        </w:rPr>
        <w:t>Arbeits</w:t>
      </w:r>
      <w:r w:rsidR="00393E1B">
        <w:rPr>
          <w:rFonts w:ascii="Proxima Nova Light" w:eastAsiaTheme="minorEastAsia" w:hAnsi="Proxima Nova Light" w:cs="Open Sans"/>
          <w:lang w:eastAsia="en-US"/>
        </w:rPr>
        <w:t xml:space="preserve">umfeldes </w:t>
      </w:r>
      <w:r>
        <w:rPr>
          <w:rFonts w:ascii="Proxima Nova Light" w:eastAsiaTheme="minorEastAsia" w:hAnsi="Proxima Nova Light" w:cs="Open Sans"/>
          <w:lang w:eastAsia="en-US"/>
        </w:rPr>
        <w:t xml:space="preserve">gewinnt </w:t>
      </w:r>
      <w:r w:rsidR="0075572C">
        <w:rPr>
          <w:rFonts w:ascii="Proxima Nova Light" w:eastAsiaTheme="minorEastAsia" w:hAnsi="Proxima Nova Light" w:cs="Open Sans"/>
          <w:lang w:eastAsia="en-US"/>
        </w:rPr>
        <w:t>im Schweißbereich</w:t>
      </w:r>
      <w:r w:rsidRPr="005837BF">
        <w:rPr>
          <w:rFonts w:ascii="Proxima Nova Light" w:eastAsiaTheme="minorEastAsia" w:hAnsi="Proxima Nova Light" w:cs="Open Sans"/>
          <w:lang w:eastAsia="en-US"/>
        </w:rPr>
        <w:t xml:space="preserve"> eine immer größere Bedeutung</w:t>
      </w:r>
      <w:r w:rsidR="00F81DF7">
        <w:rPr>
          <w:rFonts w:ascii="Proxima Nova Light" w:eastAsiaTheme="minorEastAsia" w:hAnsi="Proxima Nova Light" w:cs="Open Sans"/>
          <w:lang w:eastAsia="en-US"/>
        </w:rPr>
        <w:t xml:space="preserve"> und die Nachfrage der Unternehmen nach entsprechender Technologie und Equipment steigt.</w:t>
      </w:r>
      <w:r w:rsidRPr="005837BF">
        <w:rPr>
          <w:rFonts w:ascii="Proxima Nova Light" w:eastAsiaTheme="minorEastAsia" w:hAnsi="Proxima Nova Light" w:cs="Open Sans"/>
          <w:lang w:eastAsia="en-US"/>
        </w:rPr>
        <w:t xml:space="preserve"> </w:t>
      </w:r>
      <w:r w:rsidR="00F81DF7">
        <w:rPr>
          <w:rFonts w:ascii="Proxima Nova Light" w:eastAsiaTheme="minorEastAsia" w:hAnsi="Proxima Nova Light" w:cs="Open Sans"/>
          <w:lang w:eastAsia="en-US"/>
        </w:rPr>
        <w:t>A</w:t>
      </w:r>
      <w:r w:rsidRPr="005837BF">
        <w:rPr>
          <w:rFonts w:ascii="Proxima Nova Light" w:eastAsiaTheme="minorEastAsia" w:hAnsi="Proxima Nova Light" w:cs="Open Sans"/>
          <w:lang w:eastAsia="en-US"/>
        </w:rPr>
        <w:t xml:space="preserve">uch </w:t>
      </w:r>
      <w:r w:rsidR="00393E1B">
        <w:rPr>
          <w:rFonts w:ascii="Proxima Nova Light" w:eastAsiaTheme="minorEastAsia" w:hAnsi="Proxima Nova Light" w:cs="Open Sans"/>
          <w:lang w:eastAsia="en-US"/>
        </w:rPr>
        <w:t xml:space="preserve">bei der </w:t>
      </w:r>
      <w:r w:rsidRPr="005837BF">
        <w:rPr>
          <w:rFonts w:ascii="Proxima Nova Light" w:eastAsiaTheme="minorEastAsia" w:hAnsi="Proxima Nova Light" w:cs="Open Sans"/>
          <w:lang w:eastAsia="en-US"/>
        </w:rPr>
        <w:t xml:space="preserve">Lorch Schweißtechnik </w:t>
      </w:r>
      <w:r w:rsidR="00393E1B">
        <w:rPr>
          <w:rFonts w:ascii="Proxima Nova Light" w:eastAsiaTheme="minorEastAsia" w:hAnsi="Proxima Nova Light" w:cs="Open Sans"/>
          <w:lang w:eastAsia="en-US"/>
        </w:rPr>
        <w:t xml:space="preserve">steht </w:t>
      </w:r>
      <w:r w:rsidR="002475BC">
        <w:rPr>
          <w:rFonts w:ascii="Proxima Nova Light" w:eastAsiaTheme="minorEastAsia" w:hAnsi="Proxima Nova Light" w:cs="Open Sans"/>
          <w:lang w:eastAsia="en-US"/>
        </w:rPr>
        <w:t xml:space="preserve">bei der </w:t>
      </w:r>
      <w:r w:rsidR="00D91480">
        <w:rPr>
          <w:rFonts w:ascii="Proxima Nova Light" w:eastAsiaTheme="minorEastAsia" w:hAnsi="Proxima Nova Light" w:cs="Open Sans"/>
          <w:lang w:eastAsia="en-US"/>
        </w:rPr>
        <w:t xml:space="preserve">Entwicklung und </w:t>
      </w:r>
      <w:r w:rsidR="002475BC">
        <w:rPr>
          <w:rFonts w:ascii="Proxima Nova Light" w:eastAsiaTheme="minorEastAsia" w:hAnsi="Proxima Nova Light" w:cs="Open Sans"/>
          <w:lang w:eastAsia="en-US"/>
        </w:rPr>
        <w:t xml:space="preserve">Herstellung ihrer </w:t>
      </w:r>
      <w:r w:rsidR="00393E1B">
        <w:rPr>
          <w:rFonts w:ascii="Proxima Nova Light" w:eastAsiaTheme="minorEastAsia" w:hAnsi="Proxima Nova Light" w:cs="Open Sans"/>
          <w:lang w:eastAsia="en-US"/>
        </w:rPr>
        <w:t xml:space="preserve">Produkte die </w:t>
      </w:r>
      <w:r>
        <w:rPr>
          <w:rFonts w:ascii="Proxima Nova Light" w:eastAsiaTheme="minorEastAsia" w:hAnsi="Proxima Nova Light" w:cs="Open Sans"/>
          <w:lang w:eastAsia="en-US"/>
        </w:rPr>
        <w:t>stetige Verbesserung der Arbeitsbedingungen</w:t>
      </w:r>
      <w:r w:rsidR="0075572C">
        <w:rPr>
          <w:rFonts w:ascii="Proxima Nova Light" w:eastAsiaTheme="minorEastAsia" w:hAnsi="Proxima Nova Light" w:cs="Open Sans"/>
          <w:lang w:eastAsia="en-US"/>
        </w:rPr>
        <w:t xml:space="preserve"> von Schweißern </w:t>
      </w:r>
      <w:r w:rsidR="00393E1B">
        <w:rPr>
          <w:rFonts w:ascii="Proxima Nova Light" w:eastAsiaTheme="minorEastAsia" w:hAnsi="Proxima Nova Light" w:cs="Open Sans"/>
          <w:lang w:eastAsia="en-US"/>
        </w:rPr>
        <w:t>im Mittelpunkt</w:t>
      </w:r>
      <w:r w:rsidR="0075572C">
        <w:rPr>
          <w:rFonts w:ascii="Proxima Nova Light" w:eastAsiaTheme="minorEastAsia" w:hAnsi="Proxima Nova Light" w:cs="Open Sans"/>
          <w:lang w:eastAsia="en-US"/>
        </w:rPr>
        <w:t xml:space="preserve">. </w:t>
      </w:r>
      <w:r w:rsidR="007F2F51">
        <w:rPr>
          <w:rFonts w:ascii="Proxima Nova Light" w:eastAsiaTheme="minorEastAsia" w:hAnsi="Proxima Nova Light" w:cs="Open Sans"/>
          <w:lang w:eastAsia="en-US"/>
        </w:rPr>
        <w:t xml:space="preserve">Zeichneten sich bereits die 2022 </w:t>
      </w:r>
      <w:r w:rsidR="001B3673">
        <w:rPr>
          <w:rFonts w:ascii="Proxima Nova Light" w:eastAsiaTheme="minorEastAsia" w:hAnsi="Proxima Nova Light" w:cs="Open Sans"/>
          <w:lang w:eastAsia="en-US"/>
        </w:rPr>
        <w:t>von Lorch</w:t>
      </w:r>
      <w:r w:rsidR="007F2F51">
        <w:rPr>
          <w:rFonts w:ascii="Proxima Nova Light" w:eastAsiaTheme="minorEastAsia" w:hAnsi="Proxima Nova Light" w:cs="Open Sans"/>
          <w:lang w:eastAsia="en-US"/>
        </w:rPr>
        <w:t xml:space="preserve"> selbst</w:t>
      </w:r>
      <w:r w:rsidR="00D62202">
        <w:rPr>
          <w:rFonts w:ascii="Proxima Nova Light" w:eastAsiaTheme="minorEastAsia" w:hAnsi="Proxima Nova Light" w:cs="Open Sans"/>
          <w:lang w:eastAsia="en-US"/>
        </w:rPr>
        <w:t xml:space="preserve"> </w:t>
      </w:r>
      <w:r w:rsidR="007F2F51">
        <w:rPr>
          <w:rFonts w:ascii="Proxima Nova Light" w:eastAsiaTheme="minorEastAsia" w:hAnsi="Proxima Nova Light" w:cs="Open Sans"/>
          <w:lang w:eastAsia="en-US"/>
        </w:rPr>
        <w:t xml:space="preserve">entwickelten Helme </w:t>
      </w:r>
      <w:r w:rsidR="00A7474E">
        <w:rPr>
          <w:rFonts w:ascii="Proxima Nova Light" w:eastAsiaTheme="minorEastAsia" w:hAnsi="Proxima Nova Light" w:cs="Open Sans"/>
          <w:lang w:eastAsia="en-US"/>
        </w:rPr>
        <w:t>mit</w:t>
      </w:r>
      <w:r w:rsidR="00A7474E" w:rsidRPr="00461D56">
        <w:rPr>
          <w:rFonts w:ascii="Proxima Nova Light" w:eastAsiaTheme="minorEastAsia" w:hAnsi="Proxima Nova Light" w:cs="Open Sans"/>
          <w:lang w:eastAsia="en-US"/>
        </w:rPr>
        <w:t xml:space="preserve"> </w:t>
      </w:r>
      <w:r w:rsidR="00A7474E">
        <w:rPr>
          <w:rFonts w:ascii="Proxima Nova Light" w:eastAsiaTheme="minorEastAsia" w:hAnsi="Proxima Nova Light" w:cs="Open Sans"/>
          <w:lang w:eastAsia="en-US"/>
        </w:rPr>
        <w:t>durchdachtem Design</w:t>
      </w:r>
      <w:r w:rsidR="00461D56" w:rsidRPr="00461D56">
        <w:rPr>
          <w:rFonts w:ascii="Proxima Nova Light" w:eastAsiaTheme="minorEastAsia" w:hAnsi="Proxima Nova Light" w:cs="Open Sans"/>
          <w:lang w:eastAsia="en-US"/>
        </w:rPr>
        <w:t>,</w:t>
      </w:r>
      <w:r w:rsidR="007F2F51" w:rsidRPr="00461D56">
        <w:rPr>
          <w:rFonts w:ascii="Proxima Nova Light" w:eastAsiaTheme="minorEastAsia" w:hAnsi="Proxima Nova Light" w:cs="Open Sans"/>
          <w:lang w:eastAsia="en-US"/>
        </w:rPr>
        <w:t xml:space="preserve"> </w:t>
      </w:r>
      <w:r w:rsidR="001B3673">
        <w:rPr>
          <w:rFonts w:ascii="Proxima Nova Light" w:eastAsiaTheme="minorEastAsia" w:hAnsi="Proxima Nova Light" w:cs="Open Sans"/>
          <w:lang w:eastAsia="en-US"/>
        </w:rPr>
        <w:t>eine</w:t>
      </w:r>
      <w:r w:rsidR="00A7474E">
        <w:rPr>
          <w:rFonts w:ascii="Proxima Nova Light" w:eastAsiaTheme="minorEastAsia" w:hAnsi="Proxima Nova Light" w:cs="Open Sans"/>
          <w:lang w:eastAsia="en-US"/>
        </w:rPr>
        <w:t>r</w:t>
      </w:r>
      <w:r w:rsidR="001B3673">
        <w:rPr>
          <w:rFonts w:ascii="Proxima Nova Light" w:eastAsiaTheme="minorEastAsia" w:hAnsi="Proxima Nova Light" w:cs="Open Sans"/>
          <w:lang w:eastAsia="en-US"/>
        </w:rPr>
        <w:t xml:space="preserve"> </w:t>
      </w:r>
      <w:r w:rsidR="00A7474E">
        <w:rPr>
          <w:rFonts w:ascii="Proxima Nova Light" w:eastAsiaTheme="minorEastAsia" w:hAnsi="Proxima Nova Light" w:cs="Open Sans"/>
          <w:lang w:eastAsia="en-US"/>
        </w:rPr>
        <w:t>perfekten Sicht</w:t>
      </w:r>
      <w:r w:rsidR="007F2F51" w:rsidRPr="00461D56">
        <w:rPr>
          <w:rFonts w:ascii="Proxima Nova Light" w:eastAsiaTheme="minorEastAsia" w:hAnsi="Proxima Nova Light" w:cs="Open Sans"/>
          <w:lang w:eastAsia="en-US"/>
        </w:rPr>
        <w:t xml:space="preserve"> und </w:t>
      </w:r>
      <w:r w:rsidR="00A7474E">
        <w:rPr>
          <w:rFonts w:ascii="Proxima Nova Light" w:eastAsiaTheme="minorEastAsia" w:hAnsi="Proxima Nova Light" w:cs="Open Sans"/>
          <w:lang w:eastAsia="en-US"/>
        </w:rPr>
        <w:t>höchstmöglichem Sicherheitsstandard</w:t>
      </w:r>
      <w:r w:rsidR="001B3673">
        <w:rPr>
          <w:rFonts w:ascii="Proxima Nova Light" w:eastAsiaTheme="minorEastAsia" w:hAnsi="Proxima Nova Light" w:cs="Open Sans"/>
          <w:lang w:eastAsia="en-US"/>
        </w:rPr>
        <w:t xml:space="preserve"> für den Schweißer</w:t>
      </w:r>
      <w:r w:rsidR="00461D56" w:rsidRPr="00461D56">
        <w:rPr>
          <w:rFonts w:ascii="Proxima Nova Light" w:eastAsiaTheme="minorEastAsia" w:hAnsi="Proxima Nova Light" w:cs="Open Sans"/>
          <w:lang w:eastAsia="en-US"/>
        </w:rPr>
        <w:t xml:space="preserve"> aus</w:t>
      </w:r>
      <w:r w:rsidR="001B3673">
        <w:rPr>
          <w:rFonts w:ascii="Proxima Nova Light" w:eastAsiaTheme="minorEastAsia" w:hAnsi="Proxima Nova Light" w:cs="Open Sans"/>
          <w:lang w:eastAsia="en-US"/>
        </w:rPr>
        <w:t xml:space="preserve">, bietet die Folgegeneration noch mehr Komfort </w:t>
      </w:r>
      <w:r w:rsidR="00D25D14">
        <w:rPr>
          <w:rFonts w:ascii="Proxima Nova Light" w:eastAsiaTheme="minorEastAsia" w:hAnsi="Proxima Nova Light" w:cs="Open Sans"/>
          <w:lang w:eastAsia="en-US"/>
        </w:rPr>
        <w:t>für den harten</w:t>
      </w:r>
      <w:r w:rsidR="00F562F9">
        <w:rPr>
          <w:rFonts w:ascii="Proxima Nova Light" w:eastAsiaTheme="minorEastAsia" w:hAnsi="Proxima Nova Light" w:cs="Open Sans"/>
          <w:lang w:eastAsia="en-US"/>
        </w:rPr>
        <w:t xml:space="preserve"> </w:t>
      </w:r>
      <w:proofErr w:type="spellStart"/>
      <w:r w:rsidR="00F562F9">
        <w:rPr>
          <w:rFonts w:ascii="Proxima Nova Light" w:eastAsiaTheme="minorEastAsia" w:hAnsi="Proxima Nova Light" w:cs="Open Sans"/>
          <w:lang w:eastAsia="en-US"/>
        </w:rPr>
        <w:t>Schweißeralltag</w:t>
      </w:r>
      <w:proofErr w:type="spellEnd"/>
      <w:r w:rsidR="00F562F9">
        <w:rPr>
          <w:rFonts w:ascii="Proxima Nova Light" w:eastAsiaTheme="minorEastAsia" w:hAnsi="Proxima Nova Light" w:cs="Open Sans"/>
          <w:lang w:eastAsia="en-US"/>
        </w:rPr>
        <w:t xml:space="preserve"> </w:t>
      </w:r>
      <w:r w:rsidR="001B3673">
        <w:rPr>
          <w:rFonts w:ascii="Proxima Nova Light" w:eastAsiaTheme="minorEastAsia" w:hAnsi="Proxima Nova Light" w:cs="Open Sans"/>
          <w:lang w:eastAsia="en-US"/>
        </w:rPr>
        <w:t xml:space="preserve">und </w:t>
      </w:r>
      <w:r w:rsidR="00393E1B">
        <w:rPr>
          <w:rFonts w:ascii="Proxima Nova Light" w:eastAsiaTheme="minorEastAsia" w:hAnsi="Proxima Nova Light" w:cs="Open Sans"/>
          <w:lang w:eastAsia="en-US"/>
        </w:rPr>
        <w:t xml:space="preserve">erfüllt auch die allerneuesten </w:t>
      </w:r>
      <w:r w:rsidR="001B3673">
        <w:rPr>
          <w:rFonts w:ascii="Proxima Nova Light" w:eastAsiaTheme="minorEastAsia" w:hAnsi="Proxima Nova Light" w:cs="Open Sans"/>
          <w:lang w:eastAsia="en-US"/>
        </w:rPr>
        <w:t>Sicherheits</w:t>
      </w:r>
      <w:r w:rsidR="00393E1B">
        <w:rPr>
          <w:rFonts w:ascii="Proxima Nova Light" w:eastAsiaTheme="minorEastAsia" w:hAnsi="Proxima Nova Light" w:cs="Open Sans"/>
          <w:lang w:eastAsia="en-US"/>
        </w:rPr>
        <w:t>-</w:t>
      </w:r>
      <w:r w:rsidR="001B3673">
        <w:rPr>
          <w:rFonts w:ascii="Proxima Nova Light" w:eastAsiaTheme="minorEastAsia" w:hAnsi="Proxima Nova Light" w:cs="Open Sans"/>
          <w:lang w:eastAsia="en-US"/>
        </w:rPr>
        <w:t xml:space="preserve">standards </w:t>
      </w:r>
      <w:r w:rsidR="00393E1B">
        <w:rPr>
          <w:rFonts w:ascii="Proxima Nova Light" w:eastAsiaTheme="minorEastAsia" w:hAnsi="Proxima Nova Light" w:cs="Open Sans"/>
          <w:lang w:eastAsia="en-US"/>
        </w:rPr>
        <w:t>problemlos</w:t>
      </w:r>
      <w:r w:rsidR="001B3673">
        <w:rPr>
          <w:rFonts w:ascii="Proxima Nova Light" w:eastAsiaTheme="minorEastAsia" w:hAnsi="Proxima Nova Light" w:cs="Open Sans"/>
          <w:lang w:eastAsia="en-US"/>
        </w:rPr>
        <w:t>.</w:t>
      </w:r>
    </w:p>
    <w:p w14:paraId="7B7B8EFE" w14:textId="4B833148" w:rsidR="0075572C" w:rsidRDefault="00BF01DB" w:rsidP="00DB12ED">
      <w:pPr>
        <w:spacing w:after="240"/>
        <w:ind w:right="283"/>
        <w:rPr>
          <w:rFonts w:ascii="Proxima Nova Light" w:eastAsiaTheme="minorEastAsia" w:hAnsi="Proxima Nova Light" w:cs="Open Sans"/>
          <w:lang w:eastAsia="en-US"/>
        </w:rPr>
      </w:pPr>
      <w:r>
        <w:rPr>
          <w:rFonts w:ascii="Proxima Nova Light" w:eastAsiaTheme="minorEastAsia" w:hAnsi="Proxima Nova Light" w:cs="Open Sans"/>
          <w:lang w:eastAsia="en-US"/>
        </w:rPr>
        <w:t>Maßgeblicher Vorteil der neuen Helm</w:t>
      </w:r>
      <w:r w:rsidR="00F81DF7">
        <w:rPr>
          <w:rFonts w:ascii="Proxima Nova Light" w:eastAsiaTheme="minorEastAsia" w:hAnsi="Proxima Nova Light" w:cs="Open Sans"/>
          <w:lang w:eastAsia="en-US"/>
        </w:rPr>
        <w:t xml:space="preserve">generation APR 900 </w:t>
      </w:r>
      <w:r w:rsidR="00A7474E">
        <w:rPr>
          <w:rFonts w:ascii="Proxima Nova Light" w:eastAsiaTheme="minorEastAsia" w:hAnsi="Proxima Nova Light" w:cs="Open Sans"/>
          <w:lang w:eastAsia="en-US"/>
        </w:rPr>
        <w:t>PLUS</w:t>
      </w:r>
      <w:r>
        <w:rPr>
          <w:rFonts w:ascii="Proxima Nova Light" w:eastAsiaTheme="minorEastAsia" w:hAnsi="Proxima Nova Light" w:cs="Open Sans"/>
          <w:lang w:eastAsia="en-US"/>
        </w:rPr>
        <w:t xml:space="preserve"> ist </w:t>
      </w:r>
      <w:r w:rsidR="003B1B60">
        <w:rPr>
          <w:rFonts w:ascii="Proxima Nova Light" w:eastAsiaTheme="minorEastAsia" w:hAnsi="Proxima Nova Light" w:cs="Open Sans"/>
          <w:lang w:eastAsia="en-US"/>
        </w:rPr>
        <w:t xml:space="preserve">die neue </w:t>
      </w:r>
      <w:proofErr w:type="spellStart"/>
      <w:r w:rsidR="003B1B60">
        <w:rPr>
          <w:rFonts w:ascii="Proxima Nova Light" w:eastAsiaTheme="minorEastAsia" w:hAnsi="Proxima Nova Light" w:cs="Open Sans"/>
          <w:lang w:eastAsia="en-US"/>
        </w:rPr>
        <w:t>Blendschutzkassette</w:t>
      </w:r>
      <w:proofErr w:type="spellEnd"/>
      <w:r w:rsidR="00F81DF7">
        <w:rPr>
          <w:rFonts w:ascii="Proxima Nova Light" w:eastAsiaTheme="minorEastAsia" w:hAnsi="Proxima Nova Light" w:cs="Open Sans"/>
          <w:lang w:eastAsia="en-US"/>
        </w:rPr>
        <w:t xml:space="preserve">, die sich </w:t>
      </w:r>
      <w:r w:rsidR="003438D1">
        <w:rPr>
          <w:rFonts w:ascii="Proxima Nova Light" w:eastAsiaTheme="minorEastAsia" w:hAnsi="Proxima Nova Light" w:cs="Open Sans"/>
          <w:lang w:eastAsia="en-US"/>
        </w:rPr>
        <w:t xml:space="preserve">unter anderem </w:t>
      </w:r>
      <w:r w:rsidR="00F81DF7">
        <w:rPr>
          <w:rFonts w:ascii="Proxima Nova Light" w:eastAsiaTheme="minorEastAsia" w:hAnsi="Proxima Nova Light" w:cs="Open Sans"/>
          <w:lang w:eastAsia="en-US"/>
        </w:rPr>
        <w:t>durch ein</w:t>
      </w:r>
      <w:r w:rsidR="003B1B60">
        <w:rPr>
          <w:rFonts w:ascii="Proxima Nova Light" w:eastAsiaTheme="minorEastAsia" w:hAnsi="Proxima Nova Light" w:cs="Open Sans"/>
          <w:lang w:eastAsia="en-US"/>
        </w:rPr>
        <w:t xml:space="preserve"> </w:t>
      </w:r>
      <w:r w:rsidR="00F15C83">
        <w:rPr>
          <w:rFonts w:ascii="Proxima Nova Light" w:eastAsiaTheme="minorEastAsia" w:hAnsi="Proxima Nova Light" w:cs="Open Sans"/>
          <w:lang w:eastAsia="en-US"/>
        </w:rPr>
        <w:t xml:space="preserve">besonders </w:t>
      </w:r>
      <w:r>
        <w:rPr>
          <w:rFonts w:ascii="Proxima Nova Light" w:eastAsiaTheme="minorEastAsia" w:hAnsi="Proxima Nova Light" w:cs="Open Sans"/>
          <w:lang w:eastAsia="en-US"/>
        </w:rPr>
        <w:t>große</w:t>
      </w:r>
      <w:r w:rsidR="00F81DF7">
        <w:rPr>
          <w:rFonts w:ascii="Proxima Nova Light" w:eastAsiaTheme="minorEastAsia" w:hAnsi="Proxima Nova Light" w:cs="Open Sans"/>
          <w:lang w:eastAsia="en-US"/>
        </w:rPr>
        <w:t>s</w:t>
      </w:r>
      <w:r w:rsidR="003B1B60">
        <w:rPr>
          <w:rFonts w:ascii="Proxima Nova Light" w:eastAsiaTheme="minorEastAsia" w:hAnsi="Proxima Nova Light" w:cs="Open Sans"/>
          <w:lang w:eastAsia="en-US"/>
        </w:rPr>
        <w:t xml:space="preserve"> Sichtfenster</w:t>
      </w:r>
      <w:r w:rsidR="00B77076">
        <w:rPr>
          <w:rFonts w:ascii="Proxima Nova Light" w:eastAsiaTheme="minorEastAsia" w:hAnsi="Proxima Nova Light" w:cs="Open Sans"/>
          <w:lang w:eastAsia="en-US"/>
        </w:rPr>
        <w:t xml:space="preserve"> auszeichnet</w:t>
      </w:r>
      <w:r>
        <w:rPr>
          <w:rFonts w:ascii="Proxima Nova Light" w:eastAsiaTheme="minorEastAsia" w:hAnsi="Proxima Nova Light" w:cs="Open Sans"/>
          <w:lang w:eastAsia="en-US"/>
        </w:rPr>
        <w:t>. Auf</w:t>
      </w:r>
      <w:r w:rsidR="00A807A3">
        <w:rPr>
          <w:rFonts w:ascii="Proxima Nova Light" w:eastAsiaTheme="minorEastAsia" w:hAnsi="Proxima Nova Light" w:cs="Open Sans"/>
          <w:lang w:eastAsia="en-US"/>
        </w:rPr>
        <w:t xml:space="preserve"> </w:t>
      </w:r>
      <w:r w:rsidR="00A7474E">
        <w:rPr>
          <w:rFonts w:ascii="Proxima Nova Light" w:eastAsiaTheme="minorEastAsia" w:hAnsi="Proxima Nova Light" w:cs="Open Sans"/>
          <w:lang w:eastAsia="en-US"/>
        </w:rPr>
        <w:t xml:space="preserve">82 x 100 </w:t>
      </w:r>
      <w:r>
        <w:rPr>
          <w:rFonts w:ascii="Proxima Nova Light" w:eastAsiaTheme="minorEastAsia" w:hAnsi="Proxima Nova Light" w:cs="Open Sans"/>
          <w:lang w:eastAsia="en-US"/>
        </w:rPr>
        <w:t xml:space="preserve">Millimeter </w:t>
      </w:r>
      <w:r w:rsidR="00F81DF7">
        <w:rPr>
          <w:rFonts w:ascii="Proxima Nova Light" w:eastAsiaTheme="minorEastAsia" w:hAnsi="Proxima Nova Light" w:cs="Open Sans"/>
          <w:lang w:eastAsia="en-US"/>
        </w:rPr>
        <w:t xml:space="preserve">Sichtfläche </w:t>
      </w:r>
      <w:r>
        <w:rPr>
          <w:rFonts w:ascii="Proxima Nova Light" w:eastAsiaTheme="minorEastAsia" w:hAnsi="Proxima Nova Light" w:cs="Open Sans"/>
          <w:lang w:eastAsia="en-US"/>
        </w:rPr>
        <w:t>vergrößert</w:t>
      </w:r>
      <w:r w:rsidR="00133C6D">
        <w:rPr>
          <w:rFonts w:ascii="Proxima Nova Light" w:eastAsiaTheme="minorEastAsia" w:hAnsi="Proxima Nova Light" w:cs="Open Sans"/>
          <w:lang w:eastAsia="en-US"/>
        </w:rPr>
        <w:t xml:space="preserve">, </w:t>
      </w:r>
      <w:r>
        <w:rPr>
          <w:rFonts w:ascii="Proxima Nova Light" w:eastAsiaTheme="minorEastAsia" w:hAnsi="Proxima Nova Light" w:cs="Open Sans"/>
          <w:lang w:eastAsia="en-US"/>
        </w:rPr>
        <w:t xml:space="preserve">gewährt </w:t>
      </w:r>
      <w:r w:rsidR="003B1B60">
        <w:rPr>
          <w:rFonts w:ascii="Proxima Nova Light" w:eastAsiaTheme="minorEastAsia" w:hAnsi="Proxima Nova Light" w:cs="Open Sans"/>
          <w:lang w:eastAsia="en-US"/>
        </w:rPr>
        <w:t>sie</w:t>
      </w:r>
      <w:r>
        <w:rPr>
          <w:rFonts w:ascii="Proxima Nova Light" w:eastAsiaTheme="minorEastAsia" w:hAnsi="Proxima Nova Light" w:cs="Open Sans"/>
          <w:lang w:eastAsia="en-US"/>
        </w:rPr>
        <w:t xml:space="preserve"> dem Schweißer</w:t>
      </w:r>
      <w:r w:rsidR="00133C6D">
        <w:rPr>
          <w:rFonts w:ascii="Proxima Nova Light" w:eastAsiaTheme="minorEastAsia" w:hAnsi="Proxima Nova Light" w:cs="Open Sans"/>
          <w:lang w:eastAsia="en-US"/>
        </w:rPr>
        <w:t xml:space="preserve"> </w:t>
      </w:r>
      <w:r w:rsidR="002475BC">
        <w:rPr>
          <w:rFonts w:ascii="Proxima Nova Light" w:eastAsiaTheme="minorEastAsia" w:hAnsi="Proxima Nova Light" w:cs="Open Sans"/>
          <w:lang w:eastAsia="en-US"/>
        </w:rPr>
        <w:t xml:space="preserve">jetzt </w:t>
      </w:r>
      <w:r w:rsidR="00133C6D">
        <w:rPr>
          <w:rFonts w:ascii="Proxima Nova Light" w:eastAsiaTheme="minorEastAsia" w:hAnsi="Proxima Nova Light" w:cs="Open Sans"/>
          <w:lang w:eastAsia="en-US"/>
        </w:rPr>
        <w:t xml:space="preserve">einen </w:t>
      </w:r>
      <w:r w:rsidR="00772C9C">
        <w:rPr>
          <w:rFonts w:ascii="Proxima Nova Light" w:eastAsiaTheme="minorEastAsia" w:hAnsi="Proxima Nova Light" w:cs="Open Sans"/>
          <w:lang w:eastAsia="en-US"/>
        </w:rPr>
        <w:t xml:space="preserve">noch </w:t>
      </w:r>
      <w:r>
        <w:rPr>
          <w:rFonts w:ascii="Proxima Nova Light" w:eastAsiaTheme="minorEastAsia" w:hAnsi="Proxima Nova Light" w:cs="Open Sans"/>
          <w:lang w:eastAsia="en-US"/>
        </w:rPr>
        <w:t>besseren Blick auf sein Werkstück</w:t>
      </w:r>
      <w:r w:rsidR="00A7474E">
        <w:rPr>
          <w:rFonts w:ascii="Proxima Nova Light" w:eastAsiaTheme="minorEastAsia" w:hAnsi="Proxima Nova Light" w:cs="Open Sans"/>
          <w:lang w:eastAsia="en-US"/>
        </w:rPr>
        <w:t xml:space="preserve"> und die Umgebung</w:t>
      </w:r>
      <w:r w:rsidR="00133C6D">
        <w:rPr>
          <w:rFonts w:ascii="Proxima Nova Light" w:eastAsiaTheme="minorEastAsia" w:hAnsi="Proxima Nova Light" w:cs="Open Sans"/>
          <w:lang w:eastAsia="en-US"/>
        </w:rPr>
        <w:t xml:space="preserve">. </w:t>
      </w:r>
      <w:r w:rsidR="00005B62">
        <w:rPr>
          <w:rFonts w:ascii="Proxima Nova Light" w:eastAsiaTheme="minorEastAsia" w:hAnsi="Proxima Nova Light" w:cs="Open Sans"/>
          <w:lang w:eastAsia="en-US"/>
        </w:rPr>
        <w:t>Da</w:t>
      </w:r>
      <w:r w:rsidR="00F81DF7">
        <w:rPr>
          <w:rFonts w:ascii="Proxima Nova Light" w:eastAsiaTheme="minorEastAsia" w:hAnsi="Proxima Nova Light" w:cs="Open Sans"/>
          <w:lang w:eastAsia="en-US"/>
        </w:rPr>
        <w:t xml:space="preserve">zu trägt besonders bei, dass </w:t>
      </w:r>
      <w:r w:rsidR="006359D0">
        <w:rPr>
          <w:rFonts w:ascii="Proxima Nova Light" w:eastAsiaTheme="minorEastAsia" w:hAnsi="Proxima Nova Light" w:cs="Open Sans"/>
          <w:lang w:eastAsia="en-US"/>
        </w:rPr>
        <w:t>das Sichtfeld</w:t>
      </w:r>
      <w:r w:rsidR="003B1B60">
        <w:rPr>
          <w:rFonts w:ascii="Proxima Nova Light" w:eastAsiaTheme="minorEastAsia" w:hAnsi="Proxima Nova Light" w:cs="Open Sans"/>
          <w:lang w:eastAsia="en-US"/>
        </w:rPr>
        <w:t xml:space="preserve"> der Kassette</w:t>
      </w:r>
      <w:r w:rsidR="006359D0">
        <w:rPr>
          <w:rFonts w:ascii="Proxima Nova Light" w:eastAsiaTheme="minorEastAsia" w:hAnsi="Proxima Nova Light" w:cs="Open Sans"/>
          <w:lang w:eastAsia="en-US"/>
        </w:rPr>
        <w:t xml:space="preserve"> </w:t>
      </w:r>
      <w:r w:rsidR="00133C6D">
        <w:rPr>
          <w:rFonts w:ascii="Proxima Nova Light" w:eastAsiaTheme="minorEastAsia" w:hAnsi="Proxima Nova Light" w:cs="Open Sans"/>
          <w:lang w:eastAsia="en-US"/>
        </w:rPr>
        <w:t xml:space="preserve">nach unten </w:t>
      </w:r>
      <w:r w:rsidR="00005B62">
        <w:rPr>
          <w:rFonts w:ascii="Proxima Nova Light" w:eastAsiaTheme="minorEastAsia" w:hAnsi="Proxima Nova Light" w:cs="Open Sans"/>
          <w:lang w:eastAsia="en-US"/>
        </w:rPr>
        <w:t>verlängert</w:t>
      </w:r>
      <w:r w:rsidR="00B77076">
        <w:rPr>
          <w:rFonts w:ascii="Proxima Nova Light" w:eastAsiaTheme="minorEastAsia" w:hAnsi="Proxima Nova Light" w:cs="Open Sans"/>
          <w:lang w:eastAsia="en-US"/>
        </w:rPr>
        <w:t xml:space="preserve"> </w:t>
      </w:r>
      <w:r w:rsidR="00664458">
        <w:rPr>
          <w:rFonts w:ascii="Proxima Nova Light" w:eastAsiaTheme="minorEastAsia" w:hAnsi="Proxima Nova Light" w:cs="Open Sans"/>
          <w:lang w:eastAsia="en-US"/>
        </w:rPr>
        <w:t>ist</w:t>
      </w:r>
      <w:r w:rsidR="00133C6D">
        <w:rPr>
          <w:rFonts w:ascii="Proxima Nova Light" w:eastAsiaTheme="minorEastAsia" w:hAnsi="Proxima Nova Light" w:cs="Open Sans"/>
          <w:lang w:eastAsia="en-US"/>
        </w:rPr>
        <w:t>, sodass der Schweißer seinen Kopf während des Schweiß</w:t>
      </w:r>
      <w:r w:rsidR="006359D0">
        <w:rPr>
          <w:rFonts w:ascii="Proxima Nova Light" w:eastAsiaTheme="minorEastAsia" w:hAnsi="Proxima Nova Light" w:cs="Open Sans"/>
          <w:lang w:eastAsia="en-US"/>
        </w:rPr>
        <w:t>vorgangs</w:t>
      </w:r>
      <w:r w:rsidR="00133C6D">
        <w:rPr>
          <w:rFonts w:ascii="Proxima Nova Light" w:eastAsiaTheme="minorEastAsia" w:hAnsi="Proxima Nova Light" w:cs="Open Sans"/>
          <w:lang w:eastAsia="en-US"/>
        </w:rPr>
        <w:t xml:space="preserve"> leichter aufrecht halten kann</w:t>
      </w:r>
      <w:r w:rsidR="00772C9C">
        <w:rPr>
          <w:rFonts w:ascii="Proxima Nova Light" w:eastAsiaTheme="minorEastAsia" w:hAnsi="Proxima Nova Light" w:cs="Open Sans"/>
          <w:lang w:eastAsia="en-US"/>
        </w:rPr>
        <w:t xml:space="preserve">. </w:t>
      </w:r>
      <w:r w:rsidR="00133C6D">
        <w:rPr>
          <w:rFonts w:ascii="Proxima Nova Light" w:eastAsiaTheme="minorEastAsia" w:hAnsi="Proxima Nova Light" w:cs="Open Sans"/>
          <w:lang w:eastAsia="en-US"/>
        </w:rPr>
        <w:t xml:space="preserve">Das führt zu einer </w:t>
      </w:r>
      <w:r w:rsidR="00772C9C">
        <w:rPr>
          <w:rFonts w:ascii="Proxima Nova Light" w:eastAsiaTheme="minorEastAsia" w:hAnsi="Proxima Nova Light" w:cs="Open Sans"/>
          <w:lang w:eastAsia="en-US"/>
        </w:rPr>
        <w:t xml:space="preserve">noch </w:t>
      </w:r>
      <w:r w:rsidR="00133C6D">
        <w:rPr>
          <w:rFonts w:ascii="Proxima Nova Light" w:eastAsiaTheme="minorEastAsia" w:hAnsi="Proxima Nova Light" w:cs="Open Sans"/>
          <w:lang w:eastAsia="en-US"/>
        </w:rPr>
        <w:t xml:space="preserve">besseren Körperhaltung und </w:t>
      </w:r>
      <w:r w:rsidR="00CE7EFF">
        <w:rPr>
          <w:rFonts w:ascii="Proxima Nova Light" w:eastAsiaTheme="minorEastAsia" w:hAnsi="Proxima Nova Light" w:cs="Open Sans"/>
          <w:lang w:eastAsia="en-US"/>
        </w:rPr>
        <w:t>beugt</w:t>
      </w:r>
      <w:r w:rsidR="00133C6D">
        <w:rPr>
          <w:rFonts w:ascii="Proxima Nova Light" w:eastAsiaTheme="minorEastAsia" w:hAnsi="Proxima Nova Light" w:cs="Open Sans"/>
          <w:lang w:eastAsia="en-US"/>
        </w:rPr>
        <w:t xml:space="preserve"> </w:t>
      </w:r>
      <w:r w:rsidR="00CE7EFF">
        <w:rPr>
          <w:rFonts w:ascii="Proxima Nova Light" w:eastAsiaTheme="minorEastAsia" w:hAnsi="Proxima Nova Light" w:cs="Open Sans"/>
          <w:lang w:eastAsia="en-US"/>
        </w:rPr>
        <w:t>Beschwerden im Nacke</w:t>
      </w:r>
      <w:r w:rsidR="003B1B60">
        <w:rPr>
          <w:rFonts w:ascii="Proxima Nova Light" w:eastAsiaTheme="minorEastAsia" w:hAnsi="Proxima Nova Light" w:cs="Open Sans"/>
          <w:lang w:eastAsia="en-US"/>
        </w:rPr>
        <w:t>n</w:t>
      </w:r>
      <w:r w:rsidR="00CE7EFF">
        <w:rPr>
          <w:rFonts w:ascii="Proxima Nova Light" w:eastAsiaTheme="minorEastAsia" w:hAnsi="Proxima Nova Light" w:cs="Open Sans"/>
          <w:lang w:eastAsia="en-US"/>
        </w:rPr>
        <w:t>bereich vor.</w:t>
      </w:r>
    </w:p>
    <w:p w14:paraId="3231E612" w14:textId="2BCF128A" w:rsidR="00B77076" w:rsidRDefault="00A74AE1" w:rsidP="00DB12ED">
      <w:pPr>
        <w:spacing w:after="240"/>
        <w:ind w:right="283"/>
        <w:rPr>
          <w:rFonts w:ascii="Proxima Nova Light" w:eastAsiaTheme="minorEastAsia" w:hAnsi="Proxima Nova Light" w:cs="Open Sans"/>
          <w:lang w:eastAsia="en-US"/>
        </w:rPr>
      </w:pPr>
      <w:r>
        <w:rPr>
          <w:rFonts w:ascii="Proxima Nova Light" w:eastAsiaTheme="minorEastAsia" w:hAnsi="Proxima Nova Light" w:cs="Open Sans"/>
          <w:lang w:eastAsia="en-US"/>
        </w:rPr>
        <w:t>Zudem ist die neue</w:t>
      </w:r>
      <w:r w:rsidR="003B1B60">
        <w:rPr>
          <w:rFonts w:ascii="Proxima Nova Light" w:eastAsiaTheme="minorEastAsia" w:hAnsi="Proxima Nova Light" w:cs="Open Sans"/>
          <w:lang w:eastAsia="en-US"/>
        </w:rPr>
        <w:t xml:space="preserve"> </w:t>
      </w:r>
      <w:proofErr w:type="spellStart"/>
      <w:r w:rsidR="003B1B60">
        <w:rPr>
          <w:rFonts w:ascii="Proxima Nova Light" w:eastAsiaTheme="minorEastAsia" w:hAnsi="Proxima Nova Light" w:cs="Open Sans"/>
          <w:lang w:eastAsia="en-US"/>
        </w:rPr>
        <w:t>Blendschutzkassette</w:t>
      </w:r>
      <w:proofErr w:type="spellEnd"/>
      <w:r w:rsidR="003B1B60">
        <w:rPr>
          <w:rFonts w:ascii="Proxima Nova Light" w:eastAsiaTheme="minorEastAsia" w:hAnsi="Proxima Nova Light" w:cs="Open Sans"/>
          <w:lang w:eastAsia="en-US"/>
        </w:rPr>
        <w:t xml:space="preserve"> </w:t>
      </w:r>
      <w:r>
        <w:rPr>
          <w:rFonts w:ascii="Proxima Nova Light" w:eastAsiaTheme="minorEastAsia" w:hAnsi="Proxima Nova Light" w:cs="Open Sans"/>
          <w:lang w:eastAsia="en-US"/>
        </w:rPr>
        <w:t>auf</w:t>
      </w:r>
      <w:r w:rsidR="003B1B60">
        <w:rPr>
          <w:rFonts w:ascii="Proxima Nova Light" w:eastAsiaTheme="minorEastAsia" w:hAnsi="Proxima Nova Light" w:cs="Open Sans"/>
          <w:lang w:eastAsia="en-US"/>
        </w:rPr>
        <w:t xml:space="preserve"> </w:t>
      </w:r>
      <w:r>
        <w:rPr>
          <w:rFonts w:ascii="Proxima Nova Light" w:eastAsiaTheme="minorEastAsia" w:hAnsi="Proxima Nova Light" w:cs="Open Sans"/>
          <w:lang w:eastAsia="en-US"/>
        </w:rPr>
        <w:t>höchster</w:t>
      </w:r>
      <w:r w:rsidR="003B1B60">
        <w:rPr>
          <w:rFonts w:ascii="Proxima Nova Light" w:eastAsiaTheme="minorEastAsia" w:hAnsi="Proxima Nova Light" w:cs="Open Sans"/>
          <w:lang w:eastAsia="en-US"/>
        </w:rPr>
        <w:t xml:space="preserve"> </w:t>
      </w:r>
      <w:r w:rsidR="00B77076">
        <w:rPr>
          <w:rFonts w:ascii="Proxima Nova Light" w:eastAsiaTheme="minorEastAsia" w:hAnsi="Proxima Nova Light" w:cs="Open Sans"/>
          <w:lang w:eastAsia="en-US"/>
        </w:rPr>
        <w:t>Qualitätss</w:t>
      </w:r>
      <w:r w:rsidR="003B1B60">
        <w:rPr>
          <w:rFonts w:ascii="Proxima Nova Light" w:eastAsiaTheme="minorEastAsia" w:hAnsi="Proxima Nova Light" w:cs="Open Sans"/>
          <w:lang w:eastAsia="en-US"/>
        </w:rPr>
        <w:t xml:space="preserve">tufe </w:t>
      </w:r>
      <w:r>
        <w:rPr>
          <w:rFonts w:ascii="Proxima Nova Light" w:eastAsiaTheme="minorEastAsia" w:hAnsi="Proxima Nova Light" w:cs="Open Sans"/>
          <w:lang w:eastAsia="en-US"/>
        </w:rPr>
        <w:t xml:space="preserve">nach </w:t>
      </w:r>
      <w:r w:rsidR="003B1B60">
        <w:rPr>
          <w:rFonts w:ascii="Proxima Nova Light" w:eastAsiaTheme="minorEastAsia" w:hAnsi="Proxima Nova Light" w:cs="Open Sans"/>
          <w:lang w:eastAsia="en-US"/>
        </w:rPr>
        <w:t>der neuen ISO-Norm 16321-2</w:t>
      </w:r>
      <w:r w:rsidR="005B4EE6">
        <w:rPr>
          <w:rFonts w:ascii="Proxima Nova Light" w:eastAsiaTheme="minorEastAsia" w:hAnsi="Proxima Nova Light" w:cs="Open Sans"/>
          <w:lang w:eastAsia="en-US"/>
        </w:rPr>
        <w:t xml:space="preserve"> </w:t>
      </w:r>
      <w:r>
        <w:rPr>
          <w:rFonts w:ascii="Proxima Nova Light" w:eastAsiaTheme="minorEastAsia" w:hAnsi="Proxima Nova Light" w:cs="Open Sans"/>
          <w:lang w:eastAsia="en-US"/>
        </w:rPr>
        <w:t>zertifiziert</w:t>
      </w:r>
      <w:r w:rsidR="0079368C">
        <w:rPr>
          <w:rFonts w:ascii="Proxima Nova Light" w:eastAsiaTheme="minorEastAsia" w:hAnsi="Proxima Nova Light" w:cs="Open Sans"/>
          <w:lang w:eastAsia="en-US"/>
        </w:rPr>
        <w:t>,</w:t>
      </w:r>
      <w:r w:rsidR="005B4EE6">
        <w:rPr>
          <w:rFonts w:ascii="Proxima Nova Light" w:eastAsiaTheme="minorEastAsia" w:hAnsi="Proxima Nova Light" w:cs="Open Sans"/>
          <w:lang w:eastAsia="en-US"/>
        </w:rPr>
        <w:t xml:space="preserve"> die seit November 2024 </w:t>
      </w:r>
      <w:r w:rsidR="004602B7">
        <w:rPr>
          <w:rFonts w:ascii="Proxima Nova Light" w:eastAsiaTheme="minorEastAsia" w:hAnsi="Proxima Nova Light" w:cs="Open Sans"/>
          <w:lang w:eastAsia="en-US"/>
        </w:rPr>
        <w:t>verpflichtend für die Zertifizierung neuer Produkte im Bereich Augen- und Gesichtsschutz ist.</w:t>
      </w:r>
      <w:r w:rsidR="003B1B60">
        <w:rPr>
          <w:rFonts w:ascii="Proxima Nova Light" w:eastAsiaTheme="minorEastAsia" w:hAnsi="Proxima Nova Light" w:cs="Open Sans"/>
          <w:lang w:eastAsia="en-US"/>
        </w:rPr>
        <w:t xml:space="preserve"> </w:t>
      </w:r>
      <w:r w:rsidR="0079368C">
        <w:rPr>
          <w:rFonts w:ascii="Proxima Nova Light" w:eastAsiaTheme="minorEastAsia" w:hAnsi="Proxima Nova Light" w:cs="Open Sans"/>
          <w:lang w:eastAsia="en-US"/>
        </w:rPr>
        <w:t>Dank innovativer Filter</w:t>
      </w:r>
      <w:r w:rsidR="00B77076">
        <w:rPr>
          <w:rFonts w:ascii="Proxima Nova Light" w:eastAsiaTheme="minorEastAsia" w:hAnsi="Proxima Nova Light" w:cs="Open Sans"/>
          <w:lang w:eastAsia="en-US"/>
        </w:rPr>
        <w:t>-</w:t>
      </w:r>
      <w:r w:rsidR="0079368C">
        <w:rPr>
          <w:rFonts w:ascii="Proxima Nova Light" w:eastAsiaTheme="minorEastAsia" w:hAnsi="Proxima Nova Light" w:cs="Open Sans"/>
          <w:lang w:eastAsia="en-US"/>
        </w:rPr>
        <w:t>Technologie</w:t>
      </w:r>
      <w:r w:rsidR="003C109E">
        <w:rPr>
          <w:rFonts w:ascii="Proxima Nova Light" w:eastAsiaTheme="minorEastAsia" w:hAnsi="Proxima Nova Light" w:cs="Open Sans"/>
          <w:lang w:eastAsia="en-US"/>
        </w:rPr>
        <w:t xml:space="preserve"> </w:t>
      </w:r>
      <w:r w:rsidR="0079368C">
        <w:rPr>
          <w:rFonts w:ascii="Proxima Nova Light" w:eastAsiaTheme="minorEastAsia" w:hAnsi="Proxima Nova Light" w:cs="Open Sans"/>
          <w:lang w:eastAsia="en-US"/>
        </w:rPr>
        <w:lastRenderedPageBreak/>
        <w:t>w</w:t>
      </w:r>
      <w:r w:rsidR="002F6947">
        <w:rPr>
          <w:rFonts w:ascii="Proxima Nova Light" w:eastAsiaTheme="minorEastAsia" w:hAnsi="Proxima Nova Light" w:cs="Open Sans"/>
          <w:lang w:eastAsia="en-US"/>
        </w:rPr>
        <w:t xml:space="preserve">ird </w:t>
      </w:r>
      <w:r w:rsidR="00563AEB">
        <w:rPr>
          <w:rFonts w:ascii="Proxima Nova Light" w:eastAsiaTheme="minorEastAsia" w:hAnsi="Proxima Nova Light" w:cs="Open Sans"/>
          <w:lang w:eastAsia="en-US"/>
        </w:rPr>
        <w:t xml:space="preserve">der </w:t>
      </w:r>
      <w:r w:rsidR="002F6947">
        <w:rPr>
          <w:rFonts w:ascii="Proxima Nova Light" w:eastAsiaTheme="minorEastAsia" w:hAnsi="Proxima Nova Light" w:cs="Open Sans"/>
          <w:lang w:eastAsia="en-US"/>
        </w:rPr>
        <w:t>Blau</w:t>
      </w:r>
      <w:r w:rsidR="00563AEB">
        <w:rPr>
          <w:rFonts w:ascii="Proxima Nova Light" w:eastAsiaTheme="minorEastAsia" w:hAnsi="Proxima Nova Light" w:cs="Open Sans"/>
          <w:lang w:eastAsia="en-US"/>
        </w:rPr>
        <w:t xml:space="preserve">lichtanteil deutlich begrenzt und </w:t>
      </w:r>
      <w:r w:rsidR="00A07234">
        <w:rPr>
          <w:rFonts w:ascii="Proxima Nova Light" w:eastAsiaTheme="minorEastAsia" w:hAnsi="Proxima Nova Light" w:cs="Open Sans"/>
          <w:lang w:eastAsia="en-US"/>
        </w:rPr>
        <w:t>reduziert damit das</w:t>
      </w:r>
      <w:r w:rsidR="00563AEB">
        <w:rPr>
          <w:rFonts w:ascii="Proxima Nova Light" w:eastAsiaTheme="minorEastAsia" w:hAnsi="Proxima Nova Light" w:cs="Open Sans"/>
          <w:lang w:eastAsia="en-US"/>
        </w:rPr>
        <w:t xml:space="preserve"> Risiko von Ermüdungserscheinungen</w:t>
      </w:r>
      <w:r w:rsidR="00A07234">
        <w:rPr>
          <w:rFonts w:ascii="Proxima Nova Light" w:eastAsiaTheme="minorEastAsia" w:hAnsi="Proxima Nova Light" w:cs="Open Sans"/>
          <w:lang w:eastAsia="en-US"/>
        </w:rPr>
        <w:t xml:space="preserve">, Kopfschmerzen und </w:t>
      </w:r>
      <w:r w:rsidR="00013FDE">
        <w:rPr>
          <w:rFonts w:ascii="Proxima Nova Light" w:eastAsiaTheme="minorEastAsia" w:hAnsi="Proxima Nova Light" w:cs="Open Sans"/>
          <w:lang w:eastAsia="en-US"/>
        </w:rPr>
        <w:t xml:space="preserve">langfristigen </w:t>
      </w:r>
      <w:r w:rsidR="00A07234">
        <w:rPr>
          <w:rFonts w:ascii="Proxima Nova Light" w:eastAsiaTheme="minorEastAsia" w:hAnsi="Proxima Nova Light" w:cs="Open Sans"/>
          <w:lang w:eastAsia="en-US"/>
        </w:rPr>
        <w:t>Netzhautschäden.</w:t>
      </w:r>
    </w:p>
    <w:p w14:paraId="41B5C20B" w14:textId="7CEB31D6" w:rsidR="003B1B60" w:rsidRDefault="008E6795" w:rsidP="00DB12ED">
      <w:pPr>
        <w:spacing w:after="240"/>
        <w:ind w:right="283"/>
        <w:rPr>
          <w:rFonts w:ascii="Proxima Nova Light" w:eastAsiaTheme="minorEastAsia" w:hAnsi="Proxima Nova Light" w:cs="Open Sans"/>
          <w:lang w:eastAsia="en-US"/>
        </w:rPr>
      </w:pPr>
      <w:r>
        <w:rPr>
          <w:rFonts w:ascii="Proxima Nova Light" w:eastAsiaTheme="minorEastAsia" w:hAnsi="Proxima Nova Light" w:cs="Open Sans"/>
          <w:lang w:eastAsia="en-US"/>
        </w:rPr>
        <w:t>Ü</w:t>
      </w:r>
      <w:r w:rsidR="00C16BD1">
        <w:rPr>
          <w:rFonts w:ascii="Proxima Nova Light" w:eastAsiaTheme="minorEastAsia" w:hAnsi="Proxima Nova Light" w:cs="Open Sans"/>
          <w:lang w:eastAsia="en-US"/>
        </w:rPr>
        <w:t xml:space="preserve">ber das praktische Bedienfeld im unteren Bereich der Kassette, </w:t>
      </w:r>
      <w:r w:rsidR="00F25871">
        <w:rPr>
          <w:rFonts w:ascii="Proxima Nova Light" w:eastAsiaTheme="minorEastAsia" w:hAnsi="Proxima Nova Light" w:cs="Open Sans"/>
          <w:lang w:eastAsia="en-US"/>
        </w:rPr>
        <w:t>auf dem</w:t>
      </w:r>
      <w:r w:rsidR="00C16BD1">
        <w:rPr>
          <w:rFonts w:ascii="Proxima Nova Light" w:eastAsiaTheme="minorEastAsia" w:hAnsi="Proxima Nova Light" w:cs="Open Sans"/>
          <w:lang w:eastAsia="en-US"/>
        </w:rPr>
        <w:t xml:space="preserve"> je nach Anwendung Betriebsmodi und Schutzstufen</w:t>
      </w:r>
      <w:r w:rsidR="00A07234">
        <w:rPr>
          <w:rFonts w:ascii="Proxima Nova Light" w:eastAsiaTheme="minorEastAsia" w:hAnsi="Proxima Nova Light" w:cs="Open Sans"/>
          <w:lang w:eastAsia="en-US"/>
        </w:rPr>
        <w:t>, Sensitivität und Verzögerungskontrolle</w:t>
      </w:r>
      <w:r w:rsidR="00C16BD1">
        <w:rPr>
          <w:rFonts w:ascii="Proxima Nova Light" w:eastAsiaTheme="minorEastAsia" w:hAnsi="Proxima Nova Light" w:cs="Open Sans"/>
          <w:lang w:eastAsia="en-US"/>
        </w:rPr>
        <w:t xml:space="preserve"> </w:t>
      </w:r>
      <w:r w:rsidR="00664458">
        <w:rPr>
          <w:rFonts w:ascii="Proxima Nova Light" w:eastAsiaTheme="minorEastAsia" w:hAnsi="Proxima Nova Light" w:cs="Open Sans"/>
          <w:lang w:eastAsia="en-US"/>
        </w:rPr>
        <w:t xml:space="preserve">einfach </w:t>
      </w:r>
      <w:r w:rsidR="00C16BD1">
        <w:rPr>
          <w:rFonts w:ascii="Proxima Nova Light" w:eastAsiaTheme="minorEastAsia" w:hAnsi="Proxima Nova Light" w:cs="Open Sans"/>
          <w:lang w:eastAsia="en-US"/>
        </w:rPr>
        <w:t xml:space="preserve">eingestellt werden können, </w:t>
      </w:r>
      <w:r w:rsidR="008005DB">
        <w:rPr>
          <w:rFonts w:ascii="Proxima Nova Light" w:eastAsiaTheme="minorEastAsia" w:hAnsi="Proxima Nova Light" w:cs="Open Sans"/>
          <w:lang w:eastAsia="en-US"/>
        </w:rPr>
        <w:t xml:space="preserve">sind </w:t>
      </w:r>
      <w:r w:rsidR="00F47E39">
        <w:rPr>
          <w:rFonts w:ascii="Proxima Nova Light" w:eastAsiaTheme="minorEastAsia" w:hAnsi="Proxima Nova Light" w:cs="Open Sans"/>
          <w:lang w:eastAsia="en-US"/>
        </w:rPr>
        <w:t xml:space="preserve">jetzt </w:t>
      </w:r>
      <w:r w:rsidR="0002130E">
        <w:rPr>
          <w:rFonts w:ascii="Proxima Nova Light" w:eastAsiaTheme="minorEastAsia" w:hAnsi="Proxima Nova Light" w:cs="Open Sans"/>
          <w:lang w:eastAsia="en-US"/>
        </w:rPr>
        <w:t xml:space="preserve">noch </w:t>
      </w:r>
      <w:r w:rsidR="00C16BD1">
        <w:rPr>
          <w:rFonts w:ascii="Proxima Nova Light" w:eastAsiaTheme="minorEastAsia" w:hAnsi="Proxima Nova Light" w:cs="Open Sans"/>
          <w:lang w:eastAsia="en-US"/>
        </w:rPr>
        <w:t>weitere Funktionen zuschaltbar</w:t>
      </w:r>
      <w:r w:rsidR="0002130E">
        <w:rPr>
          <w:rFonts w:ascii="Proxima Nova Light" w:eastAsiaTheme="minorEastAsia" w:hAnsi="Proxima Nova Light" w:cs="Open Sans"/>
          <w:lang w:eastAsia="en-US"/>
        </w:rPr>
        <w:t xml:space="preserve">. </w:t>
      </w:r>
      <w:r w:rsidR="00BF7B83">
        <w:rPr>
          <w:rFonts w:ascii="Proxima Nova Light" w:eastAsiaTheme="minorEastAsia" w:hAnsi="Proxima Nova Light" w:cs="Open Sans"/>
          <w:lang w:eastAsia="en-US"/>
        </w:rPr>
        <w:t>Die neue Verzögerungs</w:t>
      </w:r>
      <w:r w:rsidR="0002130E">
        <w:rPr>
          <w:rFonts w:ascii="Proxima Nova Light" w:eastAsiaTheme="minorEastAsia" w:hAnsi="Proxima Nova Light" w:cs="Open Sans"/>
          <w:lang w:eastAsia="en-US"/>
        </w:rPr>
        <w:t>-</w:t>
      </w:r>
      <w:r w:rsidR="00BF7B83">
        <w:rPr>
          <w:rFonts w:ascii="Proxima Nova Light" w:eastAsiaTheme="minorEastAsia" w:hAnsi="Proxima Nova Light" w:cs="Open Sans"/>
          <w:lang w:eastAsia="en-US"/>
        </w:rPr>
        <w:t xml:space="preserve">option Soft Delay </w:t>
      </w:r>
      <w:r w:rsidR="00A07234">
        <w:rPr>
          <w:rFonts w:ascii="Proxima Nova Light" w:eastAsiaTheme="minorEastAsia" w:hAnsi="Proxima Nova Light" w:cs="Open Sans"/>
          <w:lang w:eastAsia="en-US"/>
        </w:rPr>
        <w:t>sorgt durch ein schrittweises Öffnen der Kassette dafür, dass sich das Auge langsam an die Helligkeit der offenen Ka</w:t>
      </w:r>
      <w:r w:rsidR="00787B8A">
        <w:rPr>
          <w:rFonts w:ascii="Proxima Nova Light" w:eastAsiaTheme="minorEastAsia" w:hAnsi="Proxima Nova Light" w:cs="Open Sans"/>
          <w:lang w:eastAsia="en-US"/>
        </w:rPr>
        <w:t>s</w:t>
      </w:r>
      <w:r w:rsidR="00A07234">
        <w:rPr>
          <w:rFonts w:ascii="Proxima Nova Light" w:eastAsiaTheme="minorEastAsia" w:hAnsi="Proxima Nova Light" w:cs="Open Sans"/>
          <w:lang w:eastAsia="en-US"/>
        </w:rPr>
        <w:t>sette anpassen kann</w:t>
      </w:r>
      <w:r w:rsidR="00A807A3">
        <w:rPr>
          <w:rFonts w:ascii="Proxima Nova Light" w:eastAsiaTheme="minorEastAsia" w:hAnsi="Proxima Nova Light" w:cs="Open Sans"/>
          <w:lang w:eastAsia="en-US"/>
        </w:rPr>
        <w:t xml:space="preserve">. </w:t>
      </w:r>
      <w:r w:rsidR="0002130E">
        <w:rPr>
          <w:rFonts w:ascii="Proxima Nova Light" w:eastAsiaTheme="minorEastAsia" w:hAnsi="Proxima Nova Light" w:cs="Open Sans"/>
          <w:lang w:eastAsia="en-US"/>
        </w:rPr>
        <w:t xml:space="preserve">Damit gehört </w:t>
      </w:r>
      <w:r w:rsidR="00787B8A">
        <w:rPr>
          <w:rFonts w:ascii="Proxima Nova Light" w:eastAsiaTheme="minorEastAsia" w:hAnsi="Proxima Nova Light" w:cs="Open Sans"/>
          <w:lang w:eastAsia="en-US"/>
        </w:rPr>
        <w:t xml:space="preserve">die unangenehme Blendung </w:t>
      </w:r>
      <w:r w:rsidR="00A807A3">
        <w:rPr>
          <w:rFonts w:ascii="Proxima Nova Light" w:eastAsiaTheme="minorEastAsia" w:hAnsi="Proxima Nova Light" w:cs="Open Sans"/>
          <w:lang w:eastAsia="en-US"/>
        </w:rPr>
        <w:t xml:space="preserve">– </w:t>
      </w:r>
      <w:r w:rsidR="00787B8A">
        <w:rPr>
          <w:rFonts w:ascii="Proxima Nova Light" w:eastAsiaTheme="minorEastAsia" w:hAnsi="Proxima Nova Light" w:cs="Open Sans"/>
          <w:lang w:eastAsia="en-US"/>
        </w:rPr>
        <w:t xml:space="preserve">bespielweise </w:t>
      </w:r>
      <w:r w:rsidR="00013FDE">
        <w:rPr>
          <w:rFonts w:ascii="Proxima Nova Light" w:eastAsiaTheme="minorEastAsia" w:hAnsi="Proxima Nova Light" w:cs="Open Sans"/>
          <w:lang w:eastAsia="en-US"/>
        </w:rPr>
        <w:t xml:space="preserve">durch </w:t>
      </w:r>
      <w:r w:rsidR="00787B8A">
        <w:rPr>
          <w:rFonts w:ascii="Proxima Nova Light" w:eastAsiaTheme="minorEastAsia" w:hAnsi="Proxima Nova Light" w:cs="Open Sans"/>
          <w:lang w:eastAsia="en-US"/>
        </w:rPr>
        <w:t xml:space="preserve">Nachglühen </w:t>
      </w:r>
      <w:r w:rsidR="0002130E">
        <w:rPr>
          <w:rFonts w:ascii="Proxima Nova Light" w:eastAsiaTheme="minorEastAsia" w:hAnsi="Proxima Nova Light" w:cs="Open Sans"/>
          <w:lang w:eastAsia="en-US"/>
        </w:rPr>
        <w:t xml:space="preserve">der Schweißnaht – der Vergangenheit an. </w:t>
      </w:r>
      <w:r w:rsidR="00787B8A">
        <w:rPr>
          <w:rFonts w:ascii="Proxima Nova Light" w:eastAsiaTheme="minorEastAsia" w:hAnsi="Proxima Nova Light" w:cs="Open Sans"/>
          <w:lang w:eastAsia="en-US"/>
        </w:rPr>
        <w:t xml:space="preserve">Mit </w:t>
      </w:r>
      <w:r w:rsidR="00BF7B83">
        <w:rPr>
          <w:rFonts w:ascii="Proxima Nova Light" w:eastAsiaTheme="minorEastAsia" w:hAnsi="Proxima Nova Light" w:cs="Open Sans"/>
          <w:lang w:eastAsia="en-US"/>
        </w:rPr>
        <w:t>Spot Delay</w:t>
      </w:r>
      <w:r w:rsidR="00A33687">
        <w:rPr>
          <w:rFonts w:ascii="Proxima Nova Light" w:eastAsiaTheme="minorEastAsia" w:hAnsi="Proxima Nova Light" w:cs="Open Sans"/>
          <w:lang w:eastAsia="en-US"/>
        </w:rPr>
        <w:t xml:space="preserve"> </w:t>
      </w:r>
      <w:r w:rsidR="00A807A3">
        <w:rPr>
          <w:rFonts w:ascii="Proxima Nova Light" w:eastAsiaTheme="minorEastAsia" w:hAnsi="Proxima Nova Light" w:cs="Open Sans"/>
          <w:lang w:eastAsia="en-US"/>
        </w:rPr>
        <w:t xml:space="preserve">– </w:t>
      </w:r>
      <w:r w:rsidR="00A33687">
        <w:rPr>
          <w:rFonts w:ascii="Proxima Nova Light" w:eastAsiaTheme="minorEastAsia" w:hAnsi="Proxima Nova Light" w:cs="Open Sans"/>
          <w:lang w:eastAsia="en-US"/>
        </w:rPr>
        <w:t>speziell für das Heftschweißen</w:t>
      </w:r>
      <w:r w:rsidR="00BF7B83">
        <w:rPr>
          <w:rFonts w:ascii="Proxima Nova Light" w:eastAsiaTheme="minorEastAsia" w:hAnsi="Proxima Nova Light" w:cs="Open Sans"/>
          <w:lang w:eastAsia="en-US"/>
        </w:rPr>
        <w:t xml:space="preserve"> </w:t>
      </w:r>
      <w:r w:rsidR="00A807A3">
        <w:rPr>
          <w:rFonts w:ascii="Proxima Nova Light" w:eastAsiaTheme="minorEastAsia" w:hAnsi="Proxima Nova Light" w:cs="Open Sans"/>
          <w:lang w:eastAsia="en-US"/>
        </w:rPr>
        <w:t xml:space="preserve">entwickelt – </w:t>
      </w:r>
      <w:r w:rsidR="00787B8A">
        <w:rPr>
          <w:rFonts w:ascii="Proxima Nova Light" w:eastAsiaTheme="minorEastAsia" w:hAnsi="Proxima Nova Light" w:cs="Open Sans"/>
          <w:lang w:eastAsia="en-US"/>
        </w:rPr>
        <w:t xml:space="preserve">wird </w:t>
      </w:r>
      <w:r w:rsidR="006D0EF2">
        <w:rPr>
          <w:rFonts w:ascii="Proxima Nova Light" w:eastAsiaTheme="minorEastAsia" w:hAnsi="Proxima Nova Light" w:cs="Open Sans"/>
          <w:lang w:eastAsia="en-US"/>
        </w:rPr>
        <w:t xml:space="preserve">der </w:t>
      </w:r>
      <w:r w:rsidR="00787B8A">
        <w:rPr>
          <w:rFonts w:ascii="Proxima Nova Light" w:eastAsiaTheme="minorEastAsia" w:hAnsi="Proxima Nova Light" w:cs="Open Sans"/>
          <w:lang w:eastAsia="en-US"/>
        </w:rPr>
        <w:t xml:space="preserve">Hell-Dunkel Wechsel </w:t>
      </w:r>
      <w:r w:rsidR="006D0EF2">
        <w:rPr>
          <w:rFonts w:ascii="Proxima Nova Light" w:eastAsiaTheme="minorEastAsia" w:hAnsi="Proxima Nova Light" w:cs="Open Sans"/>
          <w:lang w:eastAsia="en-US"/>
        </w:rPr>
        <w:t xml:space="preserve">reduziert. </w:t>
      </w:r>
      <w:r w:rsidR="00A33687">
        <w:rPr>
          <w:rFonts w:ascii="Proxima Nova Light" w:eastAsiaTheme="minorEastAsia" w:hAnsi="Proxima Nova Light" w:cs="Open Sans"/>
          <w:lang w:eastAsia="en-US"/>
        </w:rPr>
        <w:t xml:space="preserve">Das macht die Arbeit für den Schweißer </w:t>
      </w:r>
      <w:r w:rsidR="009550AD">
        <w:rPr>
          <w:rFonts w:ascii="Proxima Nova Light" w:eastAsiaTheme="minorEastAsia" w:hAnsi="Proxima Nova Light" w:cs="Open Sans"/>
          <w:lang w:eastAsia="en-US"/>
        </w:rPr>
        <w:t>deutlich</w:t>
      </w:r>
      <w:r w:rsidR="00A33687">
        <w:rPr>
          <w:rFonts w:ascii="Proxima Nova Light" w:eastAsiaTheme="minorEastAsia" w:hAnsi="Proxima Nova Light" w:cs="Open Sans"/>
          <w:lang w:eastAsia="en-US"/>
        </w:rPr>
        <w:t xml:space="preserve"> angenehmer und lässt die Augen weniger ermüden.</w:t>
      </w:r>
      <w:r w:rsidR="00F655F2">
        <w:rPr>
          <w:rFonts w:ascii="Proxima Nova Light" w:eastAsiaTheme="minorEastAsia" w:hAnsi="Proxima Nova Light" w:cs="Open Sans"/>
          <w:lang w:eastAsia="en-US"/>
        </w:rPr>
        <w:t xml:space="preserve"> </w:t>
      </w:r>
      <w:r w:rsidR="001E6774">
        <w:rPr>
          <w:rFonts w:ascii="Proxima Nova Light" w:eastAsiaTheme="minorEastAsia" w:hAnsi="Proxima Nova Light" w:cs="Open Sans"/>
          <w:lang w:eastAsia="en-US"/>
        </w:rPr>
        <w:t>Mit</w:t>
      </w:r>
      <w:r w:rsidR="00F655F2">
        <w:rPr>
          <w:rFonts w:ascii="Proxima Nova Light" w:eastAsiaTheme="minorEastAsia" w:hAnsi="Proxima Nova Light" w:cs="Open Sans"/>
          <w:lang w:eastAsia="en-US"/>
        </w:rPr>
        <w:t xml:space="preserve"> der </w:t>
      </w:r>
      <w:r w:rsidR="008005DB">
        <w:rPr>
          <w:rFonts w:ascii="Proxima Nova Light" w:eastAsiaTheme="minorEastAsia" w:hAnsi="Proxima Nova Light" w:cs="Open Sans"/>
          <w:lang w:eastAsia="en-US"/>
        </w:rPr>
        <w:t>neuen</w:t>
      </w:r>
      <w:r w:rsidR="00F655F2">
        <w:rPr>
          <w:rFonts w:ascii="Proxima Nova Light" w:eastAsiaTheme="minorEastAsia" w:hAnsi="Proxima Nova Light" w:cs="Open Sans"/>
          <w:lang w:eastAsia="en-US"/>
        </w:rPr>
        <w:t xml:space="preserve"> Auto-Shade-Funktion</w:t>
      </w:r>
      <w:r w:rsidR="00401112">
        <w:rPr>
          <w:rFonts w:ascii="Proxima Nova Light" w:eastAsiaTheme="minorEastAsia" w:hAnsi="Proxima Nova Light" w:cs="Open Sans"/>
          <w:lang w:eastAsia="en-US"/>
        </w:rPr>
        <w:t xml:space="preserve"> wird</w:t>
      </w:r>
      <w:r w:rsidR="008005DB">
        <w:rPr>
          <w:rFonts w:ascii="Proxima Nova Light" w:eastAsiaTheme="minorEastAsia" w:hAnsi="Proxima Nova Light" w:cs="Open Sans"/>
          <w:lang w:eastAsia="en-US"/>
        </w:rPr>
        <w:t xml:space="preserve"> je nach</w:t>
      </w:r>
      <w:r w:rsidR="00F655F2">
        <w:rPr>
          <w:rFonts w:ascii="Proxima Nova Light" w:eastAsiaTheme="minorEastAsia" w:hAnsi="Proxima Nova Light" w:cs="Open Sans"/>
          <w:lang w:eastAsia="en-US"/>
        </w:rPr>
        <w:t xml:space="preserve"> </w:t>
      </w:r>
      <w:r w:rsidR="00401112">
        <w:rPr>
          <w:rFonts w:ascii="Proxima Nova Light" w:eastAsiaTheme="minorEastAsia" w:hAnsi="Proxima Nova Light" w:cs="Open Sans"/>
          <w:lang w:eastAsia="en-US"/>
        </w:rPr>
        <w:t xml:space="preserve">Lichtintensität des Lichtbogens </w:t>
      </w:r>
      <w:r w:rsidR="00F655F2">
        <w:rPr>
          <w:rFonts w:ascii="Proxima Nova Light" w:eastAsiaTheme="minorEastAsia" w:hAnsi="Proxima Nova Light" w:cs="Open Sans"/>
          <w:lang w:eastAsia="en-US"/>
        </w:rPr>
        <w:t xml:space="preserve">die Schutzstufe </w:t>
      </w:r>
      <w:r w:rsidR="00401112">
        <w:rPr>
          <w:rFonts w:ascii="Proxima Nova Light" w:eastAsiaTheme="minorEastAsia" w:hAnsi="Proxima Nova Light" w:cs="Open Sans"/>
          <w:lang w:eastAsia="en-US"/>
        </w:rPr>
        <w:t xml:space="preserve">stufenlos und automatisch zwischen </w:t>
      </w:r>
      <w:r w:rsidR="00F655F2">
        <w:rPr>
          <w:rFonts w:ascii="Proxima Nova Light" w:eastAsiaTheme="minorEastAsia" w:hAnsi="Proxima Nova Light" w:cs="Open Sans"/>
          <w:lang w:eastAsia="en-US"/>
        </w:rPr>
        <w:t xml:space="preserve">hell </w:t>
      </w:r>
      <w:r w:rsidR="00401112">
        <w:rPr>
          <w:rFonts w:ascii="Proxima Nova Light" w:eastAsiaTheme="minorEastAsia" w:hAnsi="Proxima Nova Light" w:cs="Open Sans"/>
          <w:lang w:eastAsia="en-US"/>
        </w:rPr>
        <w:t>und</w:t>
      </w:r>
      <w:r w:rsidR="00F655F2">
        <w:rPr>
          <w:rFonts w:ascii="Proxima Nova Light" w:eastAsiaTheme="minorEastAsia" w:hAnsi="Proxima Nova Light" w:cs="Open Sans"/>
          <w:lang w:eastAsia="en-US"/>
        </w:rPr>
        <w:t xml:space="preserve"> dunkel</w:t>
      </w:r>
      <w:r w:rsidR="00BC477E">
        <w:rPr>
          <w:rFonts w:ascii="Proxima Nova Light" w:eastAsiaTheme="minorEastAsia" w:hAnsi="Proxima Nova Light" w:cs="Open Sans"/>
          <w:lang w:eastAsia="en-US"/>
        </w:rPr>
        <w:t xml:space="preserve"> </w:t>
      </w:r>
      <w:r w:rsidR="00401112">
        <w:rPr>
          <w:rFonts w:ascii="Proxima Nova Light" w:eastAsiaTheme="minorEastAsia" w:hAnsi="Proxima Nova Light" w:cs="Open Sans"/>
          <w:lang w:eastAsia="en-US"/>
        </w:rPr>
        <w:t>geregelt und auch während dem Schweißen nachgeführt.</w:t>
      </w:r>
      <w:r w:rsidR="00BC477E">
        <w:rPr>
          <w:rFonts w:ascii="Proxima Nova Light" w:eastAsiaTheme="minorEastAsia" w:hAnsi="Proxima Nova Light" w:cs="Open Sans"/>
          <w:lang w:eastAsia="en-US"/>
        </w:rPr>
        <w:t xml:space="preserve"> </w:t>
      </w:r>
      <w:r w:rsidR="00401112">
        <w:rPr>
          <w:rFonts w:ascii="Proxima Nova Light" w:eastAsiaTheme="minorEastAsia" w:hAnsi="Proxima Nova Light" w:cs="Open Sans"/>
          <w:lang w:eastAsia="en-US"/>
        </w:rPr>
        <w:t xml:space="preserve">Somit </w:t>
      </w:r>
      <w:r w:rsidR="008005DB">
        <w:rPr>
          <w:rFonts w:ascii="Proxima Nova Light" w:eastAsiaTheme="minorEastAsia" w:hAnsi="Proxima Nova Light" w:cs="Open Sans"/>
          <w:lang w:eastAsia="en-US"/>
        </w:rPr>
        <w:t xml:space="preserve">ist </w:t>
      </w:r>
      <w:r w:rsidR="008E3374">
        <w:rPr>
          <w:rFonts w:ascii="Proxima Nova Light" w:eastAsiaTheme="minorEastAsia" w:hAnsi="Proxima Nova Light" w:cs="Open Sans"/>
          <w:lang w:eastAsia="en-US"/>
        </w:rPr>
        <w:t xml:space="preserve">bei </w:t>
      </w:r>
      <w:r w:rsidR="00BC477E">
        <w:rPr>
          <w:rFonts w:ascii="Proxima Nova Light" w:eastAsiaTheme="minorEastAsia" w:hAnsi="Proxima Nova Light" w:cs="Open Sans"/>
          <w:lang w:eastAsia="en-US"/>
        </w:rPr>
        <w:t xml:space="preserve">langen </w:t>
      </w:r>
      <w:r w:rsidR="00401112">
        <w:rPr>
          <w:rFonts w:ascii="Proxima Nova Light" w:eastAsiaTheme="minorEastAsia" w:hAnsi="Proxima Nova Light" w:cs="Open Sans"/>
          <w:lang w:eastAsia="en-US"/>
        </w:rPr>
        <w:t xml:space="preserve">und auch komplexen </w:t>
      </w:r>
      <w:r w:rsidR="00BC477E">
        <w:rPr>
          <w:rFonts w:ascii="Proxima Nova Light" w:eastAsiaTheme="minorEastAsia" w:hAnsi="Proxima Nova Light" w:cs="Open Sans"/>
          <w:lang w:eastAsia="en-US"/>
        </w:rPr>
        <w:t>Schweißnähten</w:t>
      </w:r>
      <w:r w:rsidR="00401112">
        <w:rPr>
          <w:rFonts w:ascii="Proxima Nova Light" w:eastAsiaTheme="minorEastAsia" w:hAnsi="Proxima Nova Light" w:cs="Open Sans"/>
          <w:lang w:eastAsia="en-US"/>
        </w:rPr>
        <w:t xml:space="preserve"> und </w:t>
      </w:r>
      <w:r w:rsidR="008E3374">
        <w:rPr>
          <w:rFonts w:ascii="Proxima Nova Light" w:eastAsiaTheme="minorEastAsia" w:hAnsi="Proxima Nova Light" w:cs="Open Sans"/>
          <w:lang w:eastAsia="en-US"/>
        </w:rPr>
        <w:t xml:space="preserve">großen </w:t>
      </w:r>
      <w:r w:rsidR="00401112">
        <w:rPr>
          <w:rFonts w:ascii="Proxima Nova Light" w:eastAsiaTheme="minorEastAsia" w:hAnsi="Proxima Nova Light" w:cs="Open Sans"/>
          <w:lang w:eastAsia="en-US"/>
        </w:rPr>
        <w:t>Bauteilen</w:t>
      </w:r>
      <w:r w:rsidR="00BC477E">
        <w:rPr>
          <w:rFonts w:ascii="Proxima Nova Light" w:eastAsiaTheme="minorEastAsia" w:hAnsi="Proxima Nova Light" w:cs="Open Sans"/>
          <w:lang w:eastAsia="en-US"/>
        </w:rPr>
        <w:t xml:space="preserve"> stets für eine optimale Sicht gesorgt</w:t>
      </w:r>
      <w:r w:rsidR="00401112">
        <w:rPr>
          <w:rFonts w:ascii="Proxima Nova Light" w:eastAsiaTheme="minorEastAsia" w:hAnsi="Proxima Nova Light" w:cs="Open Sans"/>
          <w:lang w:eastAsia="en-US"/>
        </w:rPr>
        <w:t>, was Schweißfehler sowie teure und lästige Nacharbeit reduziert</w:t>
      </w:r>
      <w:r w:rsidR="00013FDE">
        <w:rPr>
          <w:rFonts w:ascii="Proxima Nova Light" w:eastAsiaTheme="minorEastAsia" w:hAnsi="Proxima Nova Light" w:cs="Open Sans"/>
          <w:lang w:eastAsia="en-US"/>
        </w:rPr>
        <w:t>.</w:t>
      </w:r>
    </w:p>
    <w:p w14:paraId="01739B28" w14:textId="71F83B24" w:rsidR="00EB41B6" w:rsidRDefault="00315529" w:rsidP="00DB12ED">
      <w:pPr>
        <w:spacing w:after="240"/>
        <w:ind w:right="283"/>
        <w:rPr>
          <w:rFonts w:ascii="Proxima Nova Light" w:eastAsiaTheme="minorEastAsia" w:hAnsi="Proxima Nova Light" w:cs="Open Sans"/>
          <w:lang w:eastAsia="en-US"/>
        </w:rPr>
      </w:pPr>
      <w:r>
        <w:rPr>
          <w:rFonts w:ascii="Proxima Nova Light" w:eastAsiaTheme="minorEastAsia" w:hAnsi="Proxima Nova Light" w:cs="Open Sans"/>
          <w:lang w:eastAsia="en-US"/>
        </w:rPr>
        <w:t xml:space="preserve">Für einen sicheren </w:t>
      </w:r>
      <w:r w:rsidR="00EB41B6">
        <w:rPr>
          <w:rFonts w:ascii="Proxima Nova Light" w:eastAsiaTheme="minorEastAsia" w:hAnsi="Proxima Nova Light" w:cs="Open Sans"/>
          <w:lang w:eastAsia="en-US"/>
        </w:rPr>
        <w:t xml:space="preserve">Sitz des Schweißhelms </w:t>
      </w:r>
      <w:r w:rsidR="009B7B2F">
        <w:rPr>
          <w:rFonts w:ascii="Proxima Nova Light" w:eastAsiaTheme="minorEastAsia" w:hAnsi="Proxima Nova Light" w:cs="Open Sans"/>
          <w:lang w:eastAsia="en-US"/>
        </w:rPr>
        <w:t xml:space="preserve">sorgt ein </w:t>
      </w:r>
      <w:proofErr w:type="spellStart"/>
      <w:r w:rsidR="00EB41B6">
        <w:rPr>
          <w:rFonts w:ascii="Proxima Nova Light" w:eastAsiaTheme="minorEastAsia" w:hAnsi="Proxima Nova Light" w:cs="Open Sans"/>
          <w:lang w:eastAsia="en-US"/>
        </w:rPr>
        <w:t>Ratschenfeststell</w:t>
      </w:r>
      <w:proofErr w:type="spellEnd"/>
      <w:r w:rsidR="009B7B2F">
        <w:rPr>
          <w:rFonts w:ascii="Proxima Nova Light" w:eastAsiaTheme="minorEastAsia" w:hAnsi="Proxima Nova Light" w:cs="Open Sans"/>
          <w:lang w:eastAsia="en-US"/>
        </w:rPr>
        <w:t>-</w:t>
      </w:r>
      <w:r w:rsidR="00EB41B6">
        <w:rPr>
          <w:rFonts w:ascii="Proxima Nova Light" w:eastAsiaTheme="minorEastAsia" w:hAnsi="Proxima Nova Light" w:cs="Open Sans"/>
          <w:lang w:eastAsia="en-US"/>
        </w:rPr>
        <w:t>knopf</w:t>
      </w:r>
      <w:r w:rsidR="009B7B2F">
        <w:rPr>
          <w:rFonts w:ascii="Proxima Nova Light" w:eastAsiaTheme="minorEastAsia" w:hAnsi="Proxima Nova Light" w:cs="Open Sans"/>
          <w:lang w:eastAsia="en-US"/>
        </w:rPr>
        <w:t xml:space="preserve">, mit dem sich der </w:t>
      </w:r>
      <w:r w:rsidR="00401112">
        <w:rPr>
          <w:rFonts w:ascii="Proxima Nova Light" w:eastAsiaTheme="minorEastAsia" w:hAnsi="Proxima Nova Light" w:cs="Open Sans"/>
          <w:lang w:eastAsia="en-US"/>
        </w:rPr>
        <w:t>Kopfumfang</w:t>
      </w:r>
      <w:r w:rsidR="00EB41B6">
        <w:rPr>
          <w:rFonts w:ascii="Proxima Nova Light" w:eastAsiaTheme="minorEastAsia" w:hAnsi="Proxima Nova Light" w:cs="Open Sans"/>
          <w:lang w:eastAsia="en-US"/>
        </w:rPr>
        <w:t xml:space="preserve"> </w:t>
      </w:r>
      <w:r w:rsidR="0002130E">
        <w:rPr>
          <w:rFonts w:ascii="Proxima Nova Light" w:eastAsiaTheme="minorEastAsia" w:hAnsi="Proxima Nova Light" w:cs="Open Sans"/>
          <w:lang w:eastAsia="en-US"/>
        </w:rPr>
        <w:t xml:space="preserve">einfach </w:t>
      </w:r>
      <w:r w:rsidR="00EB41B6">
        <w:rPr>
          <w:rFonts w:ascii="Proxima Nova Light" w:eastAsiaTheme="minorEastAsia" w:hAnsi="Proxima Nova Light" w:cs="Open Sans"/>
          <w:lang w:eastAsia="en-US"/>
        </w:rPr>
        <w:t>ein</w:t>
      </w:r>
      <w:r w:rsidR="009B7B2F">
        <w:rPr>
          <w:rFonts w:ascii="Proxima Nova Light" w:eastAsiaTheme="minorEastAsia" w:hAnsi="Proxima Nova Light" w:cs="Open Sans"/>
          <w:lang w:eastAsia="en-US"/>
        </w:rPr>
        <w:t xml:space="preserve">stellen lässt. </w:t>
      </w:r>
      <w:r w:rsidR="0086397E">
        <w:rPr>
          <w:rFonts w:ascii="Proxima Nova Light" w:eastAsiaTheme="minorEastAsia" w:hAnsi="Proxima Nova Light" w:cs="Open Sans"/>
          <w:lang w:eastAsia="en-US"/>
        </w:rPr>
        <w:t>Über</w:t>
      </w:r>
      <w:r>
        <w:rPr>
          <w:rFonts w:ascii="Proxima Nova Light" w:eastAsiaTheme="minorEastAsia" w:hAnsi="Proxima Nova Light" w:cs="Open Sans"/>
          <w:lang w:eastAsia="en-US"/>
        </w:rPr>
        <w:t xml:space="preserve"> </w:t>
      </w:r>
      <w:r w:rsidR="0086397E">
        <w:rPr>
          <w:rFonts w:ascii="Proxima Nova Light" w:eastAsiaTheme="minorEastAsia" w:hAnsi="Proxima Nova Light" w:cs="Open Sans"/>
          <w:lang w:eastAsia="en-US"/>
        </w:rPr>
        <w:t xml:space="preserve">seitliche Schieber und über </w:t>
      </w:r>
      <w:r w:rsidR="00013FDE">
        <w:rPr>
          <w:rFonts w:ascii="Proxima Nova Light" w:eastAsiaTheme="minorEastAsia" w:hAnsi="Proxima Nova Light" w:cs="Open Sans"/>
          <w:lang w:eastAsia="en-US"/>
        </w:rPr>
        <w:t xml:space="preserve">zwei </w:t>
      </w:r>
      <w:r w:rsidR="0086397E">
        <w:rPr>
          <w:rFonts w:ascii="Proxima Nova Light" w:eastAsiaTheme="minorEastAsia" w:hAnsi="Proxima Nova Light" w:cs="Open Sans"/>
          <w:lang w:eastAsia="en-US"/>
        </w:rPr>
        <w:t xml:space="preserve">Überkopfriemen lässt sich </w:t>
      </w:r>
      <w:r>
        <w:rPr>
          <w:rFonts w:ascii="Proxima Nova Light" w:eastAsiaTheme="minorEastAsia" w:hAnsi="Proxima Nova Light" w:cs="Open Sans"/>
          <w:lang w:eastAsia="en-US"/>
        </w:rPr>
        <w:t xml:space="preserve">zudem </w:t>
      </w:r>
      <w:r w:rsidR="0086397E">
        <w:rPr>
          <w:rFonts w:ascii="Proxima Nova Light" w:eastAsiaTheme="minorEastAsia" w:hAnsi="Proxima Nova Light" w:cs="Open Sans"/>
          <w:lang w:eastAsia="en-US"/>
        </w:rPr>
        <w:t xml:space="preserve">der Helm individuell an die eigene Kopfform anpassen. </w:t>
      </w:r>
      <w:r>
        <w:rPr>
          <w:rFonts w:ascii="Proxima Nova Light" w:eastAsiaTheme="minorEastAsia" w:hAnsi="Proxima Nova Light" w:cs="Open Sans"/>
          <w:lang w:eastAsia="en-US"/>
        </w:rPr>
        <w:t>E</w:t>
      </w:r>
      <w:r w:rsidR="004B03D9">
        <w:rPr>
          <w:rFonts w:ascii="Proxima Nova Light" w:eastAsiaTheme="minorEastAsia" w:hAnsi="Proxima Nova Light" w:cs="Open Sans"/>
          <w:lang w:eastAsia="en-US"/>
        </w:rPr>
        <w:t xml:space="preserve">inen noch besseren Tragekomfort </w:t>
      </w:r>
      <w:r>
        <w:rPr>
          <w:rFonts w:ascii="Proxima Nova Light" w:eastAsiaTheme="minorEastAsia" w:hAnsi="Proxima Nova Light" w:cs="Open Sans"/>
          <w:lang w:eastAsia="en-US"/>
        </w:rPr>
        <w:t xml:space="preserve">ermöglichen </w:t>
      </w:r>
      <w:r w:rsidR="00401112">
        <w:rPr>
          <w:rFonts w:ascii="Proxima Nova Light" w:eastAsiaTheme="minorEastAsia" w:hAnsi="Proxima Nova Light" w:cs="Open Sans"/>
          <w:lang w:eastAsia="en-US"/>
        </w:rPr>
        <w:t>verlängerte und noch komfortablere Premium-</w:t>
      </w:r>
      <w:r w:rsidR="004B03D9">
        <w:rPr>
          <w:rFonts w:ascii="Proxima Nova Light" w:eastAsiaTheme="minorEastAsia" w:hAnsi="Proxima Nova Light" w:cs="Open Sans"/>
          <w:lang w:eastAsia="en-US"/>
        </w:rPr>
        <w:t>Schweißbänder an Stirn und Hinterkopf. Das sichere Ablegen des Helms gewährleistet</w:t>
      </w:r>
      <w:r w:rsidR="0017478E">
        <w:rPr>
          <w:rFonts w:ascii="Proxima Nova Light" w:eastAsiaTheme="minorEastAsia" w:hAnsi="Proxima Nova Light" w:cs="Open Sans"/>
          <w:lang w:eastAsia="en-US"/>
        </w:rPr>
        <w:t xml:space="preserve"> eine durchdachte Vierpunktablage auf der Visierseite. Der Helm </w:t>
      </w:r>
      <w:r w:rsidR="00876FBF">
        <w:rPr>
          <w:rFonts w:ascii="Proxima Nova Light" w:eastAsiaTheme="minorEastAsia" w:hAnsi="Proxima Nova Light" w:cs="Open Sans"/>
          <w:lang w:eastAsia="en-US"/>
        </w:rPr>
        <w:t>rollt nicht mehr weg</w:t>
      </w:r>
      <w:r w:rsidR="0017478E">
        <w:rPr>
          <w:rFonts w:ascii="Proxima Nova Light" w:eastAsiaTheme="minorEastAsia" w:hAnsi="Proxima Nova Light" w:cs="Open Sans"/>
          <w:lang w:eastAsia="en-US"/>
        </w:rPr>
        <w:t xml:space="preserve"> und die leicht zurückgesetzte Vorsatzscheibe ist perfekt vor Kratzern geschützt.</w:t>
      </w:r>
    </w:p>
    <w:p w14:paraId="451644FF" w14:textId="1844BFAF" w:rsidR="008E6795" w:rsidRPr="008E6795" w:rsidRDefault="00743178" w:rsidP="008E6795">
      <w:pPr>
        <w:spacing w:after="240"/>
        <w:rPr>
          <w:rFonts w:ascii="Proxima Nova Light" w:eastAsiaTheme="minorEastAsia" w:hAnsi="Proxima Nova Light" w:cs="Open Sans"/>
          <w:lang w:eastAsia="en-US"/>
        </w:rPr>
      </w:pPr>
      <w:r>
        <w:rPr>
          <w:rFonts w:ascii="Proxima Nova Light" w:eastAsiaTheme="minorEastAsia" w:hAnsi="Proxima Nova Light" w:cs="Open Sans"/>
          <w:lang w:eastAsia="en-US"/>
        </w:rPr>
        <w:t xml:space="preserve">Die </w:t>
      </w:r>
      <w:r w:rsidR="00687240">
        <w:rPr>
          <w:rFonts w:ascii="Proxima Nova Light" w:eastAsiaTheme="minorEastAsia" w:hAnsi="Proxima Nova Light" w:cs="Open Sans"/>
          <w:lang w:eastAsia="en-US"/>
        </w:rPr>
        <w:t>neuen</w:t>
      </w:r>
      <w:r w:rsidR="008E6795" w:rsidRPr="008E6795">
        <w:rPr>
          <w:rFonts w:ascii="Proxima Nova Light" w:eastAsiaTheme="minorEastAsia" w:hAnsi="Proxima Nova Light" w:cs="Open Sans"/>
          <w:lang w:eastAsia="en-US"/>
        </w:rPr>
        <w:t xml:space="preserve"> Schweißhelme</w:t>
      </w:r>
      <w:r>
        <w:rPr>
          <w:rFonts w:ascii="Proxima Nova Light" w:eastAsiaTheme="minorEastAsia" w:hAnsi="Proxima Nova Light" w:cs="Open Sans"/>
          <w:lang w:eastAsia="en-US"/>
        </w:rPr>
        <w:t xml:space="preserve"> stehen</w:t>
      </w:r>
      <w:r w:rsidR="008E6795" w:rsidRPr="008E6795">
        <w:rPr>
          <w:rFonts w:ascii="Proxima Nova Light" w:eastAsiaTheme="minorEastAsia" w:hAnsi="Proxima Nova Light" w:cs="Open Sans"/>
          <w:lang w:eastAsia="en-US"/>
        </w:rPr>
        <w:t xml:space="preserve"> in vier verschiedenen Versionen zur Verfügung: </w:t>
      </w:r>
      <w:r w:rsidR="00FA4C0A">
        <w:rPr>
          <w:rFonts w:ascii="Proxima Nova Light" w:eastAsiaTheme="minorEastAsia" w:hAnsi="Proxima Nova Light" w:cs="Open Sans"/>
          <w:lang w:eastAsia="en-US"/>
        </w:rPr>
        <w:t>Zum einen mit dem</w:t>
      </w:r>
      <w:r w:rsidR="008E6795" w:rsidRPr="008E6795">
        <w:rPr>
          <w:rFonts w:ascii="Proxima Nova Light" w:eastAsiaTheme="minorEastAsia" w:hAnsi="Proxima Nova Light" w:cs="Open Sans"/>
          <w:lang w:eastAsia="en-US"/>
        </w:rPr>
        <w:t xml:space="preserve"> Standardhelm APR 900 </w:t>
      </w:r>
      <w:r w:rsidR="00A7474E">
        <w:rPr>
          <w:rFonts w:ascii="Proxima Nova Light" w:eastAsiaTheme="minorEastAsia" w:hAnsi="Proxima Nova Light" w:cs="Open Sans"/>
          <w:lang w:eastAsia="en-US"/>
        </w:rPr>
        <w:t>PLUS</w:t>
      </w:r>
      <w:r w:rsidR="00FA4C0A">
        <w:rPr>
          <w:rFonts w:ascii="Proxima Nova Light" w:eastAsiaTheme="minorEastAsia" w:hAnsi="Proxima Nova Light" w:cs="Open Sans"/>
          <w:lang w:eastAsia="en-US"/>
        </w:rPr>
        <w:t xml:space="preserve"> und dem</w:t>
      </w:r>
      <w:r w:rsidR="008E6795" w:rsidRPr="008E6795">
        <w:rPr>
          <w:rFonts w:ascii="Proxima Nova Light" w:eastAsiaTheme="minorEastAsia" w:hAnsi="Proxima Nova Light" w:cs="Open Sans"/>
          <w:lang w:eastAsia="en-US"/>
        </w:rPr>
        <w:t xml:space="preserve"> </w:t>
      </w:r>
      <w:proofErr w:type="spellStart"/>
      <w:r w:rsidR="00E16862">
        <w:rPr>
          <w:rFonts w:ascii="Proxima Nova Light" w:eastAsiaTheme="minorEastAsia" w:hAnsi="Proxima Nova Light" w:cs="Open Sans"/>
          <w:lang w:eastAsia="en-US"/>
        </w:rPr>
        <w:t>Fliphelm</w:t>
      </w:r>
      <w:proofErr w:type="spellEnd"/>
      <w:r w:rsidR="00E16862">
        <w:rPr>
          <w:rFonts w:ascii="Proxima Nova Light" w:eastAsiaTheme="minorEastAsia" w:hAnsi="Proxima Nova Light" w:cs="Open Sans"/>
          <w:lang w:eastAsia="en-US"/>
        </w:rPr>
        <w:t xml:space="preserve"> </w:t>
      </w:r>
      <w:r w:rsidR="008E6795" w:rsidRPr="008E6795">
        <w:rPr>
          <w:rFonts w:ascii="Proxima Nova Light" w:eastAsiaTheme="minorEastAsia" w:hAnsi="Proxima Nova Light" w:cs="Open Sans"/>
          <w:lang w:eastAsia="en-US"/>
        </w:rPr>
        <w:t xml:space="preserve">APR 900 XF </w:t>
      </w:r>
      <w:r w:rsidR="00A7474E">
        <w:rPr>
          <w:rFonts w:ascii="Proxima Nova Light" w:eastAsiaTheme="minorEastAsia" w:hAnsi="Proxima Nova Light" w:cs="Open Sans"/>
          <w:lang w:eastAsia="en-US"/>
        </w:rPr>
        <w:t>PLUS</w:t>
      </w:r>
      <w:r w:rsidR="00FA4C0A">
        <w:rPr>
          <w:rFonts w:ascii="Proxima Nova Light" w:eastAsiaTheme="minorEastAsia" w:hAnsi="Proxima Nova Light" w:cs="Open Sans"/>
          <w:lang w:eastAsia="en-US"/>
        </w:rPr>
        <w:t>,</w:t>
      </w:r>
      <w:r w:rsidR="008E6795" w:rsidRPr="008E6795">
        <w:rPr>
          <w:rFonts w:ascii="Proxima Nova Light" w:eastAsiaTheme="minorEastAsia" w:hAnsi="Proxima Nova Light" w:cs="Open Sans"/>
          <w:lang w:eastAsia="en-US"/>
        </w:rPr>
        <w:t xml:space="preserve"> </w:t>
      </w:r>
      <w:r>
        <w:rPr>
          <w:rFonts w:ascii="Proxima Nova Light" w:eastAsiaTheme="minorEastAsia" w:hAnsi="Proxima Nova Light" w:cs="Open Sans"/>
          <w:lang w:eastAsia="en-US"/>
        </w:rPr>
        <w:t xml:space="preserve">dessen teilbares Visier inklusive </w:t>
      </w:r>
      <w:proofErr w:type="spellStart"/>
      <w:r>
        <w:rPr>
          <w:rFonts w:ascii="Proxima Nova Light" w:eastAsiaTheme="minorEastAsia" w:hAnsi="Proxima Nova Light" w:cs="Open Sans"/>
          <w:lang w:eastAsia="en-US"/>
        </w:rPr>
        <w:t>Blendschutzkassette</w:t>
      </w:r>
      <w:proofErr w:type="spellEnd"/>
      <w:r>
        <w:rPr>
          <w:rFonts w:ascii="Proxima Nova Light" w:eastAsiaTheme="minorEastAsia" w:hAnsi="Proxima Nova Light" w:cs="Open Sans"/>
          <w:lang w:eastAsia="en-US"/>
        </w:rPr>
        <w:t xml:space="preserve"> einfach nach oben geklappt </w:t>
      </w:r>
      <w:r w:rsidR="00876FBF">
        <w:rPr>
          <w:rFonts w:ascii="Proxima Nova Light" w:eastAsiaTheme="minorEastAsia" w:hAnsi="Proxima Nova Light" w:cs="Open Sans"/>
          <w:lang w:eastAsia="en-US"/>
        </w:rPr>
        <w:t>wird</w:t>
      </w:r>
      <w:r w:rsidR="006D0EF2">
        <w:rPr>
          <w:rFonts w:ascii="Proxima Nova Light" w:eastAsiaTheme="minorEastAsia" w:hAnsi="Proxima Nova Light" w:cs="Open Sans"/>
          <w:lang w:eastAsia="en-US"/>
        </w:rPr>
        <w:t xml:space="preserve">. Der Vorteil der Flip-Variante: </w:t>
      </w:r>
      <w:r w:rsidR="00E16862">
        <w:rPr>
          <w:rFonts w:ascii="Proxima Nova Light" w:eastAsiaTheme="minorEastAsia" w:hAnsi="Proxima Nova Light" w:cs="Open Sans"/>
          <w:lang w:eastAsia="en-US"/>
        </w:rPr>
        <w:t xml:space="preserve">Arbeiten </w:t>
      </w:r>
      <w:r w:rsidR="006D0EF2">
        <w:rPr>
          <w:rFonts w:ascii="Proxima Nova Light" w:eastAsiaTheme="minorEastAsia" w:hAnsi="Proxima Nova Light" w:cs="Open Sans"/>
          <w:lang w:eastAsia="en-US"/>
        </w:rPr>
        <w:t xml:space="preserve">wie das </w:t>
      </w:r>
      <w:r w:rsidR="00E16862">
        <w:rPr>
          <w:rFonts w:ascii="Proxima Nova Light" w:eastAsiaTheme="minorEastAsia" w:hAnsi="Proxima Nova Light" w:cs="Open Sans"/>
          <w:lang w:eastAsia="en-US"/>
        </w:rPr>
        <w:t>Schleifen</w:t>
      </w:r>
      <w:r w:rsidR="006D0EF2">
        <w:rPr>
          <w:rFonts w:ascii="Proxima Nova Light" w:eastAsiaTheme="minorEastAsia" w:hAnsi="Proxima Nova Light" w:cs="Open Sans"/>
          <w:lang w:eastAsia="en-US"/>
        </w:rPr>
        <w:t xml:space="preserve"> können </w:t>
      </w:r>
      <w:r>
        <w:rPr>
          <w:rFonts w:ascii="Proxima Nova Light" w:eastAsiaTheme="minorEastAsia" w:hAnsi="Proxima Nova Light" w:cs="Open Sans"/>
          <w:lang w:eastAsia="en-US"/>
        </w:rPr>
        <w:t>immer noch geschützt durch eine Schutzscheibe</w:t>
      </w:r>
      <w:r w:rsidR="006D0EF2">
        <w:rPr>
          <w:rFonts w:ascii="Proxima Nova Light" w:eastAsiaTheme="minorEastAsia" w:hAnsi="Proxima Nova Light" w:cs="Open Sans"/>
          <w:lang w:eastAsia="en-US"/>
        </w:rPr>
        <w:t xml:space="preserve">, </w:t>
      </w:r>
      <w:r>
        <w:rPr>
          <w:rFonts w:ascii="Proxima Nova Light" w:eastAsiaTheme="minorEastAsia" w:hAnsi="Proxima Nova Light" w:cs="Open Sans"/>
          <w:lang w:eastAsia="en-US"/>
        </w:rPr>
        <w:t xml:space="preserve">aber mit besserer Sicht </w:t>
      </w:r>
      <w:r w:rsidR="00E16862">
        <w:rPr>
          <w:rFonts w:ascii="Proxima Nova Light" w:eastAsiaTheme="minorEastAsia" w:hAnsi="Proxima Nova Light" w:cs="Open Sans"/>
          <w:lang w:eastAsia="en-US"/>
        </w:rPr>
        <w:t>vorgenommen werd</w:t>
      </w:r>
      <w:r w:rsidR="0002130E">
        <w:rPr>
          <w:rFonts w:ascii="Proxima Nova Light" w:eastAsiaTheme="minorEastAsia" w:hAnsi="Proxima Nova Light" w:cs="Open Sans"/>
          <w:lang w:eastAsia="en-US"/>
        </w:rPr>
        <w:t>en</w:t>
      </w:r>
      <w:r w:rsidR="006D0EF2">
        <w:rPr>
          <w:rFonts w:ascii="Proxima Nova Light" w:eastAsiaTheme="minorEastAsia" w:hAnsi="Proxima Nova Light" w:cs="Open Sans"/>
          <w:lang w:eastAsia="en-US"/>
        </w:rPr>
        <w:t xml:space="preserve">. </w:t>
      </w:r>
      <w:r w:rsidR="00FA4C0A">
        <w:rPr>
          <w:rFonts w:ascii="Proxima Nova Light" w:eastAsiaTheme="minorEastAsia" w:hAnsi="Proxima Nova Light" w:cs="Open Sans"/>
          <w:lang w:eastAsia="en-US"/>
        </w:rPr>
        <w:t xml:space="preserve">Zusätzlich können beide Modelle mit einem Frischluftsystem </w:t>
      </w:r>
      <w:r w:rsidR="00FA4C0A">
        <w:rPr>
          <w:rFonts w:ascii="Proxima Nova Light" w:eastAsiaTheme="minorEastAsia" w:hAnsi="Proxima Nova Light" w:cs="Open Sans"/>
          <w:lang w:eastAsia="en-US"/>
        </w:rPr>
        <w:lastRenderedPageBreak/>
        <w:t xml:space="preserve">kombiniert werden, das den Schweißer vor dem Einatmen von </w:t>
      </w:r>
      <w:r w:rsidR="00E16862">
        <w:rPr>
          <w:rFonts w:ascii="Proxima Nova Light" w:eastAsiaTheme="minorEastAsia" w:hAnsi="Proxima Nova Light" w:cs="Open Sans"/>
          <w:lang w:eastAsia="en-US"/>
        </w:rPr>
        <w:t xml:space="preserve">Schweißrauch </w:t>
      </w:r>
      <w:r w:rsidR="00FA4C0A">
        <w:rPr>
          <w:rFonts w:ascii="Proxima Nova Light" w:eastAsiaTheme="minorEastAsia" w:hAnsi="Proxima Nova Light" w:cs="Open Sans"/>
          <w:lang w:eastAsia="en-US"/>
        </w:rPr>
        <w:t>und giftige</w:t>
      </w:r>
      <w:r w:rsidR="008E3374">
        <w:rPr>
          <w:rFonts w:ascii="Proxima Nova Light" w:eastAsiaTheme="minorEastAsia" w:hAnsi="Proxima Nova Light" w:cs="Open Sans"/>
          <w:lang w:eastAsia="en-US"/>
        </w:rPr>
        <w:t>n</w:t>
      </w:r>
      <w:r w:rsidR="00FA4C0A">
        <w:rPr>
          <w:rFonts w:ascii="Proxima Nova Light" w:eastAsiaTheme="minorEastAsia" w:hAnsi="Proxima Nova Light" w:cs="Open Sans"/>
          <w:lang w:eastAsia="en-US"/>
        </w:rPr>
        <w:t xml:space="preserve"> Schweiß</w:t>
      </w:r>
      <w:r w:rsidR="00E16862">
        <w:rPr>
          <w:rFonts w:ascii="Proxima Nova Light" w:eastAsiaTheme="minorEastAsia" w:hAnsi="Proxima Nova Light" w:cs="Open Sans"/>
          <w:lang w:eastAsia="en-US"/>
        </w:rPr>
        <w:t>gasen</w:t>
      </w:r>
      <w:r w:rsidR="00FA4C0A">
        <w:rPr>
          <w:rFonts w:ascii="Proxima Nova Light" w:eastAsiaTheme="minorEastAsia" w:hAnsi="Proxima Nova Light" w:cs="Open Sans"/>
          <w:lang w:eastAsia="en-US"/>
        </w:rPr>
        <w:t xml:space="preserve"> schützt.</w:t>
      </w:r>
      <w:r w:rsidR="00FA4C0A" w:rsidRPr="00FA4C0A">
        <w:rPr>
          <w:rFonts w:ascii="Proxima Nova Light" w:eastAsiaTheme="minorEastAsia" w:hAnsi="Proxima Nova Light" w:cs="Open Sans"/>
          <w:lang w:eastAsia="en-US"/>
        </w:rPr>
        <w:t xml:space="preserve"> Hier sorgt eine per Akku betriebene Filter- und Gebläse-Einheit (PAPR)</w:t>
      </w:r>
      <w:r w:rsidR="00F47E39">
        <w:rPr>
          <w:rFonts w:ascii="Proxima Nova Light" w:eastAsiaTheme="minorEastAsia" w:hAnsi="Proxima Nova Light" w:cs="Open Sans"/>
          <w:lang w:eastAsia="en-US"/>
        </w:rPr>
        <w:t xml:space="preserve"> - </w:t>
      </w:r>
      <w:r w:rsidR="00FA4C0A" w:rsidRPr="00FA4C0A">
        <w:rPr>
          <w:rFonts w:ascii="Proxima Nova Light" w:eastAsiaTheme="minorEastAsia" w:hAnsi="Proxima Nova Light" w:cs="Open Sans"/>
          <w:lang w:eastAsia="en-US"/>
        </w:rPr>
        <w:t>über einen flexiblen Lüftungsschlauch mit dem Helm verbunden</w:t>
      </w:r>
      <w:r w:rsidR="00F47E39">
        <w:rPr>
          <w:rFonts w:ascii="Proxima Nova Light" w:eastAsiaTheme="minorEastAsia" w:hAnsi="Proxima Nova Light" w:cs="Open Sans"/>
          <w:lang w:eastAsia="en-US"/>
        </w:rPr>
        <w:t xml:space="preserve"> -</w:t>
      </w:r>
      <w:r w:rsidR="00FA4C0A" w:rsidRPr="00FA4C0A">
        <w:rPr>
          <w:rFonts w:ascii="Proxima Nova Light" w:eastAsiaTheme="minorEastAsia" w:hAnsi="Proxima Nova Light" w:cs="Open Sans"/>
          <w:lang w:eastAsia="en-US"/>
        </w:rPr>
        <w:t xml:space="preserve"> für eine Frischluftzufuhr direkt in den Schweißhelm.</w:t>
      </w:r>
      <w:r w:rsidR="001D56EA">
        <w:rPr>
          <w:rFonts w:ascii="Proxima Nova Light" w:eastAsiaTheme="minorEastAsia" w:hAnsi="Proxima Nova Light" w:cs="Open Sans"/>
          <w:lang w:eastAsia="en-US"/>
        </w:rPr>
        <w:t xml:space="preserve"> Um das Eindringen von </w:t>
      </w:r>
      <w:r w:rsidR="00E16862">
        <w:rPr>
          <w:rFonts w:ascii="Proxima Nova Light" w:eastAsiaTheme="minorEastAsia" w:hAnsi="Proxima Nova Light" w:cs="Open Sans"/>
          <w:lang w:eastAsia="en-US"/>
        </w:rPr>
        <w:t>ungefilterter Umgebungsluft</w:t>
      </w:r>
      <w:r w:rsidR="001D56EA">
        <w:rPr>
          <w:rFonts w:ascii="Proxima Nova Light" w:eastAsiaTheme="minorEastAsia" w:hAnsi="Proxima Nova Light" w:cs="Open Sans"/>
          <w:lang w:eastAsia="en-US"/>
        </w:rPr>
        <w:t xml:space="preserve"> über den </w:t>
      </w:r>
      <w:r w:rsidR="00E16862">
        <w:rPr>
          <w:rFonts w:ascii="Proxima Nova Light" w:eastAsiaTheme="minorEastAsia" w:hAnsi="Proxima Nova Light" w:cs="Open Sans"/>
          <w:lang w:eastAsia="en-US"/>
        </w:rPr>
        <w:t xml:space="preserve">Hals- und </w:t>
      </w:r>
      <w:r w:rsidR="001D56EA">
        <w:rPr>
          <w:rFonts w:ascii="Proxima Nova Light" w:eastAsiaTheme="minorEastAsia" w:hAnsi="Proxima Nova Light" w:cs="Open Sans"/>
          <w:lang w:eastAsia="en-US"/>
        </w:rPr>
        <w:t>Nackenbereich zu verhindern, sind die Helme mit eine</w:t>
      </w:r>
      <w:r w:rsidR="00E16862">
        <w:rPr>
          <w:rFonts w:ascii="Proxima Nova Light" w:eastAsiaTheme="minorEastAsia" w:hAnsi="Proxima Nova Light" w:cs="Open Sans"/>
          <w:lang w:eastAsia="en-US"/>
        </w:rPr>
        <w:t xml:space="preserve">r überarbeiteten Gesichtsabdichtung mit einem </w:t>
      </w:r>
      <w:r w:rsidR="001D56EA">
        <w:rPr>
          <w:rFonts w:ascii="Proxima Nova Light" w:eastAsiaTheme="minorEastAsia" w:hAnsi="Proxima Nova Light" w:cs="Open Sans"/>
          <w:lang w:eastAsia="en-US"/>
        </w:rPr>
        <w:t xml:space="preserve">Kragen aus weichem Fleece-Material ausgestattet, </w:t>
      </w:r>
      <w:r w:rsidR="00E16862">
        <w:rPr>
          <w:rFonts w:ascii="Proxima Nova Light" w:eastAsiaTheme="minorEastAsia" w:hAnsi="Proxima Nova Light" w:cs="Open Sans"/>
          <w:lang w:eastAsia="en-US"/>
        </w:rPr>
        <w:t xml:space="preserve">die </w:t>
      </w:r>
      <w:r w:rsidR="00AB4790">
        <w:rPr>
          <w:rFonts w:ascii="Proxima Nova Light" w:eastAsiaTheme="minorEastAsia" w:hAnsi="Proxima Nova Light" w:cs="Open Sans"/>
          <w:lang w:eastAsia="en-US"/>
        </w:rPr>
        <w:t>den Helm von unten abdichtet und</w:t>
      </w:r>
      <w:r w:rsidR="001D56EA">
        <w:rPr>
          <w:rFonts w:ascii="Proxima Nova Light" w:eastAsiaTheme="minorEastAsia" w:hAnsi="Proxima Nova Light" w:cs="Open Sans"/>
          <w:lang w:eastAsia="en-US"/>
        </w:rPr>
        <w:t xml:space="preserve"> dank eines </w:t>
      </w:r>
      <w:r w:rsidR="00E16862">
        <w:rPr>
          <w:rFonts w:ascii="Proxima Nova Light" w:eastAsiaTheme="minorEastAsia" w:hAnsi="Proxima Nova Light" w:cs="Open Sans"/>
          <w:lang w:eastAsia="en-US"/>
        </w:rPr>
        <w:t xml:space="preserve">industriellen </w:t>
      </w:r>
      <w:r w:rsidR="001D56EA">
        <w:rPr>
          <w:rFonts w:ascii="Proxima Nova Light" w:eastAsiaTheme="minorEastAsia" w:hAnsi="Proxima Nova Light" w:cs="Open Sans"/>
          <w:lang w:eastAsia="en-US"/>
        </w:rPr>
        <w:t xml:space="preserve">Klettverschlusses </w:t>
      </w:r>
      <w:r w:rsidR="00E16862">
        <w:rPr>
          <w:rFonts w:ascii="Proxima Nova Light" w:eastAsiaTheme="minorEastAsia" w:hAnsi="Proxima Nova Light" w:cs="Open Sans"/>
          <w:lang w:eastAsia="en-US"/>
        </w:rPr>
        <w:t>schnell und werkzeuglos</w:t>
      </w:r>
      <w:r w:rsidR="001D56EA">
        <w:rPr>
          <w:rFonts w:ascii="Proxima Nova Light" w:eastAsiaTheme="minorEastAsia" w:hAnsi="Proxima Nova Light" w:cs="Open Sans"/>
          <w:lang w:eastAsia="en-US"/>
        </w:rPr>
        <w:t xml:space="preserve"> </w:t>
      </w:r>
      <w:r w:rsidR="00E16862">
        <w:rPr>
          <w:rFonts w:ascii="Proxima Nova Light" w:eastAsiaTheme="minorEastAsia" w:hAnsi="Proxima Nova Light" w:cs="Open Sans"/>
          <w:lang w:eastAsia="en-US"/>
        </w:rPr>
        <w:t xml:space="preserve">ausgetauscht </w:t>
      </w:r>
      <w:r w:rsidR="001D56EA">
        <w:rPr>
          <w:rFonts w:ascii="Proxima Nova Light" w:eastAsiaTheme="minorEastAsia" w:hAnsi="Proxima Nova Light" w:cs="Open Sans"/>
          <w:lang w:eastAsia="en-US"/>
        </w:rPr>
        <w:t>werden kann</w:t>
      </w:r>
      <w:r w:rsidR="0076617B">
        <w:rPr>
          <w:rFonts w:ascii="Proxima Nova Light" w:eastAsiaTheme="minorEastAsia" w:hAnsi="Proxima Nova Light" w:cs="Open Sans"/>
          <w:lang w:eastAsia="en-US"/>
        </w:rPr>
        <w:t>.</w:t>
      </w:r>
    </w:p>
    <w:p w14:paraId="04FBF68A" w14:textId="6EBB512D" w:rsidR="00257EA2" w:rsidRDefault="008F4906" w:rsidP="02D9E879">
      <w:pPr>
        <w:spacing w:after="240"/>
        <w:rPr>
          <w:rFonts w:ascii="Proxima Nova Light" w:eastAsiaTheme="minorEastAsia" w:hAnsi="Proxima Nova Light" w:cs="Open Sans"/>
          <w:lang w:eastAsia="en-US"/>
        </w:rPr>
      </w:pPr>
      <w:r>
        <w:rPr>
          <w:rFonts w:ascii="Proxima Nova Light" w:eastAsiaTheme="minorEastAsia" w:hAnsi="Proxima Nova Light" w:cs="Open Sans"/>
          <w:lang w:eastAsia="en-US"/>
        </w:rPr>
        <w:t>„</w:t>
      </w:r>
      <w:r w:rsidR="004D2B2F">
        <w:rPr>
          <w:rFonts w:ascii="Proxima Nova Light" w:eastAsiaTheme="minorEastAsia" w:hAnsi="Proxima Nova Light" w:cs="Open Sans"/>
          <w:lang w:eastAsia="en-US"/>
        </w:rPr>
        <w:t xml:space="preserve">Mit </w:t>
      </w:r>
      <w:r w:rsidR="00F36AFA">
        <w:rPr>
          <w:rFonts w:ascii="Proxima Nova Light" w:eastAsiaTheme="minorEastAsia" w:hAnsi="Proxima Nova Light" w:cs="Open Sans"/>
          <w:lang w:eastAsia="en-US"/>
        </w:rPr>
        <w:t>unserem neuen</w:t>
      </w:r>
      <w:r w:rsidR="004D2B2F">
        <w:rPr>
          <w:rFonts w:ascii="Proxima Nova Light" w:eastAsiaTheme="minorEastAsia" w:hAnsi="Proxima Nova Light" w:cs="Open Sans"/>
          <w:lang w:eastAsia="en-US"/>
        </w:rPr>
        <w:t xml:space="preserve"> Schweißhelm </w:t>
      </w:r>
      <w:r w:rsidR="00F36AFA">
        <w:rPr>
          <w:rFonts w:ascii="Proxima Nova Light" w:eastAsiaTheme="minorEastAsia" w:hAnsi="Proxima Nova Light" w:cs="Open Sans"/>
          <w:lang w:eastAsia="en-US"/>
        </w:rPr>
        <w:t>machen wir d</w:t>
      </w:r>
      <w:r w:rsidR="00D62202">
        <w:rPr>
          <w:rFonts w:ascii="Proxima Nova Light" w:eastAsiaTheme="minorEastAsia" w:hAnsi="Proxima Nova Light" w:cs="Open Sans"/>
          <w:lang w:eastAsia="en-US"/>
        </w:rPr>
        <w:t xml:space="preserve">ie Arbeit des Schweißers </w:t>
      </w:r>
      <w:r w:rsidR="0073057C">
        <w:rPr>
          <w:rFonts w:ascii="Proxima Nova Light" w:eastAsiaTheme="minorEastAsia" w:hAnsi="Proxima Nova Light" w:cs="Open Sans"/>
          <w:lang w:eastAsia="en-US"/>
        </w:rPr>
        <w:t xml:space="preserve">nochmals </w:t>
      </w:r>
      <w:r w:rsidR="00F36AFA">
        <w:rPr>
          <w:rFonts w:ascii="Proxima Nova Light" w:eastAsiaTheme="minorEastAsia" w:hAnsi="Proxima Nova Light" w:cs="Open Sans"/>
          <w:lang w:eastAsia="en-US"/>
        </w:rPr>
        <w:t xml:space="preserve">um einiges </w:t>
      </w:r>
      <w:r w:rsidR="00013FDE">
        <w:rPr>
          <w:rFonts w:ascii="Proxima Nova Light" w:eastAsiaTheme="minorEastAsia" w:hAnsi="Proxima Nova Light" w:cs="Open Sans"/>
          <w:lang w:eastAsia="en-US"/>
        </w:rPr>
        <w:t xml:space="preserve">angenehmer </w:t>
      </w:r>
      <w:r w:rsidR="00F36AFA">
        <w:rPr>
          <w:rFonts w:ascii="Proxima Nova Light" w:eastAsiaTheme="minorEastAsia" w:hAnsi="Proxima Nova Light" w:cs="Open Sans"/>
          <w:lang w:eastAsia="en-US"/>
        </w:rPr>
        <w:t>und sicherer</w:t>
      </w:r>
      <w:r w:rsidR="004D2B2F">
        <w:rPr>
          <w:rFonts w:ascii="Proxima Nova Light" w:eastAsiaTheme="minorEastAsia" w:hAnsi="Proxima Nova Light" w:cs="Open Sans"/>
          <w:lang w:eastAsia="en-US"/>
        </w:rPr>
        <w:t xml:space="preserve">. </w:t>
      </w:r>
      <w:r w:rsidR="00257EA2">
        <w:rPr>
          <w:rFonts w:ascii="Proxima Nova Light" w:eastAsiaTheme="minorEastAsia" w:hAnsi="Proxima Nova Light" w:cs="Open Sans"/>
          <w:lang w:eastAsia="en-US"/>
        </w:rPr>
        <w:t xml:space="preserve">Dank des </w:t>
      </w:r>
      <w:r w:rsidR="0034006B">
        <w:rPr>
          <w:rFonts w:ascii="Proxima Nova Light" w:eastAsiaTheme="minorEastAsia" w:hAnsi="Proxima Nova Light" w:cs="Open Sans"/>
          <w:lang w:eastAsia="en-US"/>
        </w:rPr>
        <w:t>verg</w:t>
      </w:r>
      <w:r w:rsidR="00257EA2">
        <w:rPr>
          <w:rFonts w:ascii="Proxima Nova Light" w:eastAsiaTheme="minorEastAsia" w:hAnsi="Proxima Nova Light" w:cs="Open Sans"/>
          <w:lang w:eastAsia="en-US"/>
        </w:rPr>
        <w:t>rößer</w:t>
      </w:r>
      <w:r w:rsidR="0034006B">
        <w:rPr>
          <w:rFonts w:ascii="Proxima Nova Light" w:eastAsiaTheme="minorEastAsia" w:hAnsi="Proxima Nova Light" w:cs="Open Sans"/>
          <w:lang w:eastAsia="en-US"/>
        </w:rPr>
        <w:t>ten</w:t>
      </w:r>
      <w:r w:rsidR="00257EA2">
        <w:rPr>
          <w:rFonts w:ascii="Proxima Nova Light" w:eastAsiaTheme="minorEastAsia" w:hAnsi="Proxima Nova Light" w:cs="Open Sans"/>
          <w:lang w:eastAsia="en-US"/>
        </w:rPr>
        <w:t xml:space="preserve"> Sichtfelds</w:t>
      </w:r>
      <w:r w:rsidR="00DB7618">
        <w:rPr>
          <w:rFonts w:ascii="Proxima Nova Light" w:eastAsiaTheme="minorEastAsia" w:hAnsi="Proxima Nova Light" w:cs="Open Sans"/>
          <w:lang w:eastAsia="en-US"/>
        </w:rPr>
        <w:t xml:space="preserve">, </w:t>
      </w:r>
      <w:r w:rsidR="00257EA2">
        <w:rPr>
          <w:rFonts w:ascii="Proxima Nova Light" w:eastAsiaTheme="minorEastAsia" w:hAnsi="Proxima Nova Light" w:cs="Open Sans"/>
          <w:lang w:eastAsia="en-US"/>
        </w:rPr>
        <w:t xml:space="preserve">der Zertifizierung nach den neuesten Schutznormen </w:t>
      </w:r>
      <w:r w:rsidR="00D62202">
        <w:rPr>
          <w:rFonts w:ascii="Proxima Nova Light" w:eastAsiaTheme="minorEastAsia" w:hAnsi="Proxima Nova Light" w:cs="Open Sans"/>
          <w:lang w:eastAsia="en-US"/>
        </w:rPr>
        <w:t xml:space="preserve">sowie </w:t>
      </w:r>
      <w:r w:rsidR="00DB7618">
        <w:rPr>
          <w:rFonts w:ascii="Proxima Nova Light" w:eastAsiaTheme="minorEastAsia" w:hAnsi="Proxima Nova Light" w:cs="Open Sans"/>
          <w:lang w:eastAsia="en-US"/>
        </w:rPr>
        <w:t xml:space="preserve">den </w:t>
      </w:r>
      <w:r w:rsidR="00D62202">
        <w:rPr>
          <w:rFonts w:ascii="Proxima Nova Light" w:eastAsiaTheme="minorEastAsia" w:hAnsi="Proxima Nova Light" w:cs="Open Sans"/>
          <w:lang w:eastAsia="en-US"/>
        </w:rPr>
        <w:t xml:space="preserve">zahlreichen </w:t>
      </w:r>
      <w:r w:rsidR="00DB7618">
        <w:rPr>
          <w:rFonts w:ascii="Proxima Nova Light" w:eastAsiaTheme="minorEastAsia" w:hAnsi="Proxima Nova Light" w:cs="Open Sans"/>
          <w:lang w:eastAsia="en-US"/>
        </w:rPr>
        <w:t xml:space="preserve">Zusatzfunktionen </w:t>
      </w:r>
      <w:r w:rsidR="00257EA2">
        <w:rPr>
          <w:rFonts w:ascii="Proxima Nova Light" w:eastAsiaTheme="minorEastAsia" w:hAnsi="Proxima Nova Light" w:cs="Open Sans"/>
          <w:lang w:eastAsia="en-US"/>
        </w:rPr>
        <w:t>bieten wir unseren Kunden</w:t>
      </w:r>
      <w:r w:rsidR="00F36AFA">
        <w:rPr>
          <w:rFonts w:ascii="Proxima Nova Light" w:eastAsiaTheme="minorEastAsia" w:hAnsi="Proxima Nova Light" w:cs="Open Sans"/>
          <w:lang w:eastAsia="en-US"/>
        </w:rPr>
        <w:t xml:space="preserve"> ein stimmiges </w:t>
      </w:r>
      <w:r w:rsidR="00DB7618">
        <w:rPr>
          <w:rFonts w:ascii="Proxima Nova Light" w:eastAsiaTheme="minorEastAsia" w:hAnsi="Proxima Nova Light" w:cs="Open Sans"/>
          <w:lang w:eastAsia="en-US"/>
        </w:rPr>
        <w:t>Gesamt</w:t>
      </w:r>
      <w:r w:rsidR="00F36AFA">
        <w:rPr>
          <w:rFonts w:ascii="Proxima Nova Light" w:eastAsiaTheme="minorEastAsia" w:hAnsi="Proxima Nova Light" w:cs="Open Sans"/>
          <w:lang w:eastAsia="en-US"/>
        </w:rPr>
        <w:t xml:space="preserve">konzept ohne Kompromisse </w:t>
      </w:r>
      <w:r w:rsidR="00D62202">
        <w:rPr>
          <w:rFonts w:ascii="Proxima Nova Light" w:eastAsiaTheme="minorEastAsia" w:hAnsi="Proxima Nova Light" w:cs="Open Sans"/>
          <w:lang w:eastAsia="en-US"/>
        </w:rPr>
        <w:t xml:space="preserve">und das </w:t>
      </w:r>
      <w:r w:rsidR="0073057C">
        <w:rPr>
          <w:rFonts w:ascii="Proxima Nova Light" w:eastAsiaTheme="minorEastAsia" w:hAnsi="Proxima Nova Light" w:cs="Open Sans"/>
          <w:lang w:eastAsia="en-US"/>
        </w:rPr>
        <w:t xml:space="preserve">zu einem </w:t>
      </w:r>
      <w:r w:rsidR="00D62202">
        <w:rPr>
          <w:rFonts w:ascii="Proxima Nova Light" w:eastAsiaTheme="minorEastAsia" w:hAnsi="Proxima Nova Light" w:cs="Open Sans"/>
          <w:lang w:eastAsia="en-US"/>
        </w:rPr>
        <w:t xml:space="preserve">sehr </w:t>
      </w:r>
      <w:r w:rsidR="005E3082">
        <w:rPr>
          <w:rFonts w:ascii="Proxima Nova Light" w:eastAsiaTheme="minorEastAsia" w:hAnsi="Proxima Nova Light" w:cs="Open Sans"/>
          <w:lang w:eastAsia="en-US"/>
        </w:rPr>
        <w:t xml:space="preserve">attraktiven </w:t>
      </w:r>
      <w:r w:rsidR="00E16862">
        <w:rPr>
          <w:rFonts w:ascii="Proxima Nova Light" w:eastAsiaTheme="minorEastAsia" w:hAnsi="Proxima Nova Light" w:cs="Open Sans"/>
          <w:lang w:eastAsia="en-US"/>
        </w:rPr>
        <w:t xml:space="preserve">und leistbarem </w:t>
      </w:r>
      <w:r w:rsidR="00F36AFA">
        <w:rPr>
          <w:rFonts w:ascii="Proxima Nova Light" w:eastAsiaTheme="minorEastAsia" w:hAnsi="Proxima Nova Light" w:cs="Open Sans"/>
          <w:lang w:eastAsia="en-US"/>
        </w:rPr>
        <w:t>Preis“</w:t>
      </w:r>
      <w:r w:rsidR="001E6774">
        <w:rPr>
          <w:rFonts w:ascii="Proxima Nova Light" w:eastAsiaTheme="minorEastAsia" w:hAnsi="Proxima Nova Light" w:cs="Open Sans"/>
          <w:lang w:eastAsia="en-US"/>
        </w:rPr>
        <w:t xml:space="preserve">, so Maximilian Hipp, </w:t>
      </w:r>
      <w:r w:rsidR="00FD15BB">
        <w:rPr>
          <w:rFonts w:ascii="Proxima Nova Light" w:eastAsiaTheme="minorEastAsia" w:hAnsi="Proxima Nova Light" w:cs="Open Sans"/>
          <w:lang w:eastAsia="en-US"/>
        </w:rPr>
        <w:t xml:space="preserve">der zuständige </w:t>
      </w:r>
      <w:r w:rsidR="001E6774">
        <w:rPr>
          <w:rFonts w:ascii="Proxima Nova Light" w:eastAsiaTheme="minorEastAsia" w:hAnsi="Proxima Nova Light" w:cs="Open Sans"/>
          <w:lang w:eastAsia="en-US"/>
        </w:rPr>
        <w:t>Produktmanager bei Lorch Schweißtechnik</w:t>
      </w:r>
      <w:r w:rsidR="00B0672A">
        <w:rPr>
          <w:rFonts w:ascii="Proxima Nova Light" w:eastAsiaTheme="minorEastAsia" w:hAnsi="Proxima Nova Light" w:cs="Open Sans"/>
          <w:lang w:eastAsia="en-US"/>
        </w:rPr>
        <w:t>.</w:t>
      </w:r>
    </w:p>
    <w:p w14:paraId="2833BE05" w14:textId="77777777" w:rsidR="002850AD" w:rsidRDefault="007F34D5" w:rsidP="007F34D5">
      <w:pPr>
        <w:spacing w:after="0" w:line="240" w:lineRule="auto"/>
        <w:ind w:right="283"/>
        <w:rPr>
          <w:rFonts w:ascii="Open Sans" w:hAnsi="Open Sans" w:cs="Open Sans"/>
          <w:sz w:val="20"/>
          <w:szCs w:val="20"/>
        </w:rPr>
      </w:pPr>
      <w:r w:rsidRPr="00A525A9">
        <w:rPr>
          <w:rFonts w:ascii="Verdana" w:hAnsi="Verdana"/>
          <w:i/>
          <w:sz w:val="20"/>
          <w:szCs w:val="20"/>
        </w:rPr>
        <w:t>Die Lorch Schweißtechnik GmbH ist einer der führenden Hersteller von Lichtbogen-Schweißanlagen für industrielle Anwendungen, das anspruchsvolle Metallhandwerk, sowie für den Einsatz in der Automation mit Robotern und kollaborativen Robotersystemen. Seit über 65 Jahren werden Lorch Qualitätsanlagen in Deutschland in einer der weltweit modernsten Schweißanlagenfertigungen hergestellt und in mehr als 60 Länder exportiert. Die Schweißtechnik von Lorch vereint großen Praxisnutzen, einfachste Bedienung sowie hohe Wirtschaftlichkeit und setzt im Markt neue technologische Standards.</w:t>
      </w:r>
      <w:r>
        <w:rPr>
          <w:rFonts w:ascii="Open Sans" w:eastAsia="Calibri" w:hAnsi="Open Sans" w:cs="Open Sans"/>
          <w:sz w:val="20"/>
        </w:rPr>
        <w:br/>
      </w:r>
    </w:p>
    <w:p w14:paraId="71CE2CC0" w14:textId="77777777" w:rsidR="00B06796" w:rsidRDefault="00B06796" w:rsidP="00B06796"/>
    <w:p w14:paraId="166DC256" w14:textId="6F151694" w:rsidR="00FD15BB" w:rsidRDefault="00B55A20" w:rsidP="00B06796">
      <w:r>
        <w:rPr>
          <w:noProof/>
        </w:rPr>
        <w:lastRenderedPageBreak/>
        <w:drawing>
          <wp:inline distT="0" distB="0" distL="0" distR="0" wp14:anchorId="660AA837" wp14:editId="1D6F39D7">
            <wp:extent cx="3784665" cy="2522220"/>
            <wp:effectExtent l="0" t="0" r="6350" b="0"/>
            <wp:docPr id="427891999" name="Grafik 9" descr="Ein Bild, das Kleidung, Person, Konzert,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91999" name="Grafik 9" descr="Ein Bild, das Kleidung, Person, Konzert, Im Haus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01546" cy="2533470"/>
                    </a:xfrm>
                    <a:prstGeom prst="rect">
                      <a:avLst/>
                    </a:prstGeom>
                  </pic:spPr>
                </pic:pic>
              </a:graphicData>
            </a:graphic>
          </wp:inline>
        </w:drawing>
      </w:r>
    </w:p>
    <w:p w14:paraId="73AF8110" w14:textId="09E7E8E0" w:rsidR="008E3374" w:rsidRDefault="008E3374" w:rsidP="008E3374">
      <w:r>
        <w:t xml:space="preserve">Abb.1: Der neue Schweißhelm APR 900 PLUS – dank vergrößertem Sichtfeld </w:t>
      </w:r>
      <w:r>
        <w:br/>
        <w:t>hat der Schweißer seine Schweißnaht noch besser im Blick.</w:t>
      </w:r>
    </w:p>
    <w:p w14:paraId="2D377C50" w14:textId="77777777" w:rsidR="00B06796" w:rsidRDefault="00B06796" w:rsidP="00B06796"/>
    <w:p w14:paraId="44A8CE5F" w14:textId="46C4F227" w:rsidR="00B06796" w:rsidRDefault="00B55A20" w:rsidP="00B06796">
      <w:r>
        <w:rPr>
          <w:noProof/>
        </w:rPr>
        <w:drawing>
          <wp:inline distT="0" distB="0" distL="0" distR="0" wp14:anchorId="15738B41" wp14:editId="5A5C2E76">
            <wp:extent cx="3489960" cy="2326804"/>
            <wp:effectExtent l="0" t="0" r="0" b="0"/>
            <wp:docPr id="1635720394" name="Grafik 10" descr="Ein Bild, das Text, Cockp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20394" name="Grafik 10" descr="Ein Bild, das Text, Cockpit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96949" cy="2331463"/>
                    </a:xfrm>
                    <a:prstGeom prst="rect">
                      <a:avLst/>
                    </a:prstGeom>
                  </pic:spPr>
                </pic:pic>
              </a:graphicData>
            </a:graphic>
          </wp:inline>
        </w:drawing>
      </w:r>
    </w:p>
    <w:p w14:paraId="1B01ED07" w14:textId="2DCC97E3" w:rsidR="00B06796" w:rsidRDefault="00B06796" w:rsidP="00B06796">
      <w:r>
        <w:t xml:space="preserve">Abb.2: Über das praktische Bedienfeld der </w:t>
      </w:r>
      <w:proofErr w:type="spellStart"/>
      <w:r>
        <w:t>Blendschutzkassette</w:t>
      </w:r>
      <w:proofErr w:type="spellEnd"/>
      <w:r>
        <w:t xml:space="preserve"> zuschaltbar</w:t>
      </w:r>
      <w:r w:rsidR="00FD15BB">
        <w:t xml:space="preserve"> –</w:t>
      </w:r>
      <w:r>
        <w:t xml:space="preserve"> die neuen Funktionen Soft-Delay, Spot Delay und Auto-Shade, die das Schweißen noch komfortabler machen. </w:t>
      </w:r>
    </w:p>
    <w:p w14:paraId="33EEE934" w14:textId="77777777" w:rsidR="00B06796" w:rsidRDefault="00B06796" w:rsidP="00B06796"/>
    <w:p w14:paraId="6F754A8D" w14:textId="7B9D6F85" w:rsidR="00B06796" w:rsidRDefault="00B55A20" w:rsidP="00B06796">
      <w:r>
        <w:rPr>
          <w:noProof/>
        </w:rPr>
        <w:lastRenderedPageBreak/>
        <w:drawing>
          <wp:inline distT="0" distB="0" distL="0" distR="0" wp14:anchorId="55C70AA0" wp14:editId="0AEDA83F">
            <wp:extent cx="1737360" cy="2606161"/>
            <wp:effectExtent l="0" t="0" r="0" b="3810"/>
            <wp:docPr id="222257717" name="Grafik 11" descr="Ein Bild, das Kleidung, Person, Menschliches Gesicht, Oberbe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57717" name="Grafik 11" descr="Ein Bild, das Kleidung, Person, Menschliches Gesicht, Oberbekleidung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2739" cy="2614230"/>
                    </a:xfrm>
                    <a:prstGeom prst="rect">
                      <a:avLst/>
                    </a:prstGeom>
                  </pic:spPr>
                </pic:pic>
              </a:graphicData>
            </a:graphic>
          </wp:inline>
        </w:drawing>
      </w:r>
    </w:p>
    <w:p w14:paraId="04233638" w14:textId="40F0EA5E" w:rsidR="00B55A20" w:rsidRDefault="00B06796" w:rsidP="00B06796">
      <w:r>
        <w:t xml:space="preserve">Abb.3: Sicherer Sitz: In </w:t>
      </w:r>
      <w:r w:rsidR="00DE380D">
        <w:t xml:space="preserve">Umfang, </w:t>
      </w:r>
      <w:r>
        <w:t>Höhe</w:t>
      </w:r>
      <w:r w:rsidR="001745B7">
        <w:t xml:space="preserve"> </w:t>
      </w:r>
      <w:r w:rsidR="00DE380D">
        <w:t>und Kassettenabstand</w:t>
      </w:r>
      <w:r>
        <w:t xml:space="preserve"> flexibel verstellbar passt sich der Helm ganz individuell jeder Kopfform an und ist </w:t>
      </w:r>
      <w:r w:rsidR="00DE380D">
        <w:t xml:space="preserve">je nach Modell </w:t>
      </w:r>
      <w:r>
        <w:t>mit einem Frischluftsystem kombinierbar.</w:t>
      </w:r>
    </w:p>
    <w:p w14:paraId="033A3D59" w14:textId="77777777" w:rsidR="00646013" w:rsidRDefault="00646013" w:rsidP="00B06796"/>
    <w:p w14:paraId="37183145" w14:textId="77777777" w:rsidR="00646013" w:rsidRDefault="00646013" w:rsidP="00B06796"/>
    <w:p w14:paraId="74571837" w14:textId="1B9E63FA" w:rsidR="00646013" w:rsidRDefault="00646013" w:rsidP="00B06796">
      <w:r>
        <w:rPr>
          <w:noProof/>
        </w:rPr>
        <w:drawing>
          <wp:inline distT="0" distB="0" distL="0" distR="0" wp14:anchorId="266E37B4" wp14:editId="231A2C4F">
            <wp:extent cx="3070860" cy="2046518"/>
            <wp:effectExtent l="0" t="0" r="0" b="0"/>
            <wp:docPr id="2037749917" name="Grafik 13" descr="Ein Bild, das Vakuum, Gerät, Eisen,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49917" name="Grafik 13" descr="Ein Bild, das Vakuum, Gerät, Eisen, Im Haus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5299" cy="2056141"/>
                    </a:xfrm>
                    <a:prstGeom prst="rect">
                      <a:avLst/>
                    </a:prstGeom>
                  </pic:spPr>
                </pic:pic>
              </a:graphicData>
            </a:graphic>
          </wp:inline>
        </w:drawing>
      </w:r>
    </w:p>
    <w:p w14:paraId="2B1C02D4" w14:textId="648E13DE" w:rsidR="00646013" w:rsidRDefault="00646013" w:rsidP="00B06796">
      <w:r>
        <w:t>Abb.4: Durch eine ausgeklügelte Vierpunktablage auf der Visierseite wird das sichere Ablegen des Schweißhelms gewährleistet</w:t>
      </w:r>
      <w:r w:rsidR="000515C8">
        <w:t xml:space="preserve"> und die </w:t>
      </w:r>
      <w:r w:rsidR="000515C8" w:rsidRPr="000515C8">
        <w:t>leicht zurückgesetzte Vorsatzscheibe ist perfekt vor Kratzern geschützt.</w:t>
      </w:r>
    </w:p>
    <w:p w14:paraId="6F1B00EC" w14:textId="77777777" w:rsidR="00646013" w:rsidRDefault="00646013" w:rsidP="00B06796"/>
    <w:p w14:paraId="669FB405" w14:textId="77777777" w:rsidR="00646013" w:rsidRDefault="00646013" w:rsidP="00B06796"/>
    <w:p w14:paraId="2E891CA6" w14:textId="77777777" w:rsidR="007F34D5" w:rsidRDefault="007F34D5" w:rsidP="02D9E879">
      <w:pPr>
        <w:spacing w:after="240"/>
        <w:rPr>
          <w:rFonts w:ascii="Proxima Nova Light" w:eastAsiaTheme="minorEastAsia" w:hAnsi="Proxima Nova Light" w:cs="Open Sans"/>
          <w:lang w:eastAsia="en-US"/>
        </w:rPr>
      </w:pPr>
    </w:p>
    <w:p w14:paraId="410F758F" w14:textId="77777777" w:rsidR="008E3374" w:rsidRPr="00031758" w:rsidRDefault="008E3374" w:rsidP="008E3374">
      <w:pPr>
        <w:ind w:right="-1"/>
        <w:rPr>
          <w:rFonts w:ascii="Open Sans" w:hAnsi="Open Sans" w:cs="Open Sans"/>
          <w:b/>
          <w:sz w:val="20"/>
          <w:szCs w:val="20"/>
        </w:rPr>
      </w:pPr>
      <w:r w:rsidRPr="00031758">
        <w:rPr>
          <w:rFonts w:ascii="Open Sans" w:hAnsi="Open Sans" w:cs="Open Sans"/>
          <w:b/>
          <w:sz w:val="20"/>
          <w:szCs w:val="20"/>
        </w:rPr>
        <w:lastRenderedPageBreak/>
        <w:t xml:space="preserve">Pressekontakt: </w:t>
      </w:r>
    </w:p>
    <w:p w14:paraId="091DCA24" w14:textId="77777777" w:rsidR="008E3374" w:rsidRPr="00031758" w:rsidRDefault="008E3374" w:rsidP="008E337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031758">
        <w:rPr>
          <w:rFonts w:ascii="Open Sans" w:hAnsi="Open Sans" w:cs="Open Sans"/>
          <w:color w:val="auto"/>
          <w:sz w:val="20"/>
        </w:rPr>
        <w:t>Lorch Schweißtechnik GmbH</w:t>
      </w:r>
      <w:r>
        <w:rPr>
          <w:rFonts w:ascii="Open Sans" w:hAnsi="Open Sans" w:cs="Open Sans"/>
          <w:color w:val="auto"/>
          <w:sz w:val="20"/>
        </w:rPr>
        <w:t xml:space="preserve">                                            </w:t>
      </w:r>
      <w:hyperlink r:id="rId15" w:history="1">
        <w:r w:rsidRPr="00E41DB3">
          <w:rPr>
            <w:rStyle w:val="Hyperlink"/>
            <w:rFonts w:ascii="Open Sans" w:hAnsi="Open Sans" w:cs="Open Sans"/>
            <w:sz w:val="20"/>
          </w:rPr>
          <w:t>presse@lorch.eu</w:t>
        </w:r>
      </w:hyperlink>
    </w:p>
    <w:p w14:paraId="56E07CBA" w14:textId="77777777" w:rsidR="008E3374" w:rsidRPr="00031758" w:rsidRDefault="008E3374" w:rsidP="008E337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s="Open Sans"/>
          <w:color w:val="auto"/>
          <w:sz w:val="20"/>
        </w:rPr>
        <w:t xml:space="preserve">Michaela Schreiter </w:t>
      </w:r>
      <w:r>
        <w:rPr>
          <w:rFonts w:ascii="Open Sans" w:hAnsi="Open Sans" w:cs="Open Sans"/>
          <w:color w:val="auto"/>
          <w:sz w:val="20"/>
        </w:rPr>
        <w:tab/>
      </w:r>
      <w:r>
        <w:rPr>
          <w:rFonts w:ascii="Open Sans" w:hAnsi="Open Sans" w:cs="Open Sans"/>
          <w:color w:val="auto"/>
          <w:sz w:val="20"/>
        </w:rPr>
        <w:tab/>
      </w:r>
      <w:r>
        <w:rPr>
          <w:rFonts w:ascii="Open Sans" w:hAnsi="Open Sans" w:cs="Open Sans"/>
          <w:color w:val="auto"/>
          <w:sz w:val="20"/>
        </w:rPr>
        <w:tab/>
      </w:r>
      <w:r>
        <w:rPr>
          <w:rFonts w:ascii="Open Sans" w:hAnsi="Open Sans" w:cs="Open Sans"/>
          <w:color w:val="auto"/>
          <w:sz w:val="20"/>
        </w:rPr>
        <w:tab/>
      </w:r>
      <w:r>
        <w:rPr>
          <w:rFonts w:ascii="Open Sans" w:hAnsi="Open Sans" w:cs="Open Sans"/>
          <w:color w:val="auto"/>
          <w:sz w:val="20"/>
        </w:rPr>
        <w:tab/>
      </w:r>
      <w:r w:rsidRPr="00031758">
        <w:rPr>
          <w:rFonts w:ascii="Open Sans" w:hAnsi="Open Sans" w:cs="Open Sans"/>
          <w:color w:val="auto"/>
          <w:sz w:val="20"/>
        </w:rPr>
        <w:t>Phone +49 7191 503-0</w:t>
      </w:r>
    </w:p>
    <w:p w14:paraId="7D1DC781" w14:textId="77777777" w:rsidR="008E3374" w:rsidRPr="00FD15BB" w:rsidRDefault="008E3374" w:rsidP="008E3374">
      <w:pPr>
        <w:pStyle w:val="TextA"/>
        <w:tabs>
          <w:tab w:val="left" w:pos="709"/>
          <w:tab w:val="left" w:pos="1417"/>
          <w:tab w:val="left" w:pos="2126"/>
          <w:tab w:val="left" w:pos="2835"/>
          <w:tab w:val="left" w:pos="3543"/>
          <w:tab w:val="left" w:pos="4252"/>
          <w:tab w:val="left" w:pos="4961"/>
          <w:tab w:val="left" w:pos="5669"/>
          <w:tab w:val="left" w:pos="6378"/>
          <w:tab w:val="left" w:pos="7795"/>
        </w:tabs>
        <w:spacing w:line="280" w:lineRule="exact"/>
        <w:ind w:right="-1560"/>
        <w:rPr>
          <w:rFonts w:ascii="Open Sans" w:hAnsi="Open Sans" w:cs="Open Sans"/>
          <w:color w:val="auto"/>
          <w:sz w:val="20"/>
        </w:rPr>
      </w:pPr>
      <w:r w:rsidRPr="00031758">
        <w:rPr>
          <w:rFonts w:ascii="Open Sans" w:hAnsi="Open Sans" w:cs="Open Sans"/>
          <w:color w:val="auto"/>
          <w:sz w:val="20"/>
        </w:rPr>
        <w:t xml:space="preserve">Im </w:t>
      </w:r>
      <w:proofErr w:type="spellStart"/>
      <w:r w:rsidRPr="00031758">
        <w:rPr>
          <w:rFonts w:ascii="Open Sans" w:hAnsi="Open Sans" w:cs="Open Sans"/>
          <w:color w:val="auto"/>
          <w:sz w:val="20"/>
        </w:rPr>
        <w:t>Anwänder</w:t>
      </w:r>
      <w:proofErr w:type="spellEnd"/>
      <w:r w:rsidRPr="00031758">
        <w:rPr>
          <w:rFonts w:ascii="Open Sans" w:hAnsi="Open Sans" w:cs="Open Sans"/>
          <w:color w:val="auto"/>
          <w:sz w:val="20"/>
        </w:rPr>
        <w:t xml:space="preserve"> 24-26</w:t>
      </w:r>
      <w:r>
        <w:rPr>
          <w:rFonts w:ascii="Open Sans" w:hAnsi="Open Sans" w:cs="Open Sans"/>
          <w:color w:val="auto"/>
          <w:sz w:val="20"/>
        </w:rPr>
        <w:t xml:space="preserve">             </w:t>
      </w:r>
      <w:r>
        <w:rPr>
          <w:rFonts w:ascii="Open Sans" w:hAnsi="Open Sans" w:cs="Open Sans"/>
          <w:color w:val="auto"/>
          <w:sz w:val="20"/>
        </w:rPr>
        <w:tab/>
      </w:r>
      <w:r>
        <w:rPr>
          <w:rFonts w:ascii="Open Sans" w:hAnsi="Open Sans" w:cs="Open Sans"/>
          <w:color w:val="auto"/>
          <w:sz w:val="20"/>
        </w:rPr>
        <w:tab/>
      </w:r>
      <w:r>
        <w:rPr>
          <w:rFonts w:ascii="Open Sans" w:hAnsi="Open Sans" w:cs="Open Sans"/>
          <w:color w:val="auto"/>
          <w:sz w:val="20"/>
        </w:rPr>
        <w:tab/>
      </w:r>
      <w:r>
        <w:rPr>
          <w:rFonts w:ascii="Open Sans" w:hAnsi="Open Sans" w:cs="Open Sans"/>
          <w:color w:val="auto"/>
          <w:sz w:val="20"/>
        </w:rPr>
        <w:tab/>
      </w:r>
      <w:r w:rsidRPr="00031758">
        <w:rPr>
          <w:rFonts w:ascii="Open Sans" w:hAnsi="Open Sans" w:cs="Open Sans"/>
          <w:i/>
          <w:color w:val="auto"/>
          <w:sz w:val="20"/>
        </w:rPr>
        <w:t xml:space="preserve">Abdruck frei. </w:t>
      </w:r>
      <w:r>
        <w:rPr>
          <w:rFonts w:ascii="Open Sans" w:hAnsi="Open Sans" w:cs="Open Sans"/>
          <w:i/>
          <w:color w:val="auto"/>
          <w:sz w:val="20"/>
        </w:rPr>
        <w:t xml:space="preserve"> </w:t>
      </w:r>
      <w:r>
        <w:rPr>
          <w:rFonts w:ascii="Open Sans" w:hAnsi="Open Sans" w:cs="Open Sans"/>
          <w:color w:val="auto"/>
          <w:sz w:val="20"/>
        </w:rPr>
        <w:br/>
      </w:r>
      <w:r w:rsidRPr="00031758">
        <w:rPr>
          <w:rFonts w:ascii="Open Sans" w:hAnsi="Open Sans" w:cs="Open Sans"/>
          <w:color w:val="auto"/>
          <w:sz w:val="20"/>
        </w:rPr>
        <w:t>71549 Auenwald</w:t>
      </w:r>
      <w:r>
        <w:rPr>
          <w:rFonts w:ascii="Open Sans" w:hAnsi="Open Sans" w:cs="Open Sans"/>
          <w:color w:val="auto"/>
          <w:sz w:val="20"/>
        </w:rPr>
        <w:tab/>
      </w:r>
      <w:r>
        <w:rPr>
          <w:rFonts w:ascii="Open Sans" w:hAnsi="Open Sans" w:cs="Open Sans"/>
          <w:color w:val="auto"/>
          <w:sz w:val="20"/>
        </w:rPr>
        <w:tab/>
      </w:r>
      <w:r>
        <w:rPr>
          <w:rFonts w:ascii="Open Sans" w:hAnsi="Open Sans" w:cs="Open Sans"/>
          <w:color w:val="auto"/>
          <w:sz w:val="20"/>
        </w:rPr>
        <w:tab/>
      </w:r>
      <w:r>
        <w:rPr>
          <w:rFonts w:ascii="Open Sans" w:hAnsi="Open Sans" w:cs="Open Sans"/>
          <w:color w:val="auto"/>
          <w:sz w:val="20"/>
        </w:rPr>
        <w:tab/>
      </w:r>
      <w:r>
        <w:rPr>
          <w:rFonts w:ascii="Open Sans" w:hAnsi="Open Sans" w:cs="Open Sans"/>
          <w:color w:val="auto"/>
          <w:sz w:val="20"/>
        </w:rPr>
        <w:tab/>
      </w:r>
      <w:r w:rsidRPr="00031758">
        <w:rPr>
          <w:rFonts w:ascii="Open Sans" w:hAnsi="Open Sans" w:cs="Open Sans"/>
          <w:i/>
          <w:color w:val="auto"/>
          <w:sz w:val="20"/>
        </w:rPr>
        <w:t>Belegexemplar erbete</w:t>
      </w:r>
      <w:r>
        <w:rPr>
          <w:rFonts w:ascii="Open Sans" w:hAnsi="Open Sans" w:cs="Open Sans"/>
          <w:i/>
          <w:color w:val="auto"/>
          <w:sz w:val="20"/>
        </w:rPr>
        <w:t>n.</w:t>
      </w:r>
    </w:p>
    <w:p w14:paraId="7A7B9B31" w14:textId="77777777" w:rsidR="008E3374" w:rsidRDefault="008E3374" w:rsidP="008E3374"/>
    <w:p w14:paraId="72FDA640" w14:textId="77777777" w:rsidR="008E3374" w:rsidRDefault="008E3374" w:rsidP="008E3374"/>
    <w:p w14:paraId="177365A7" w14:textId="77777777" w:rsidR="008E3374" w:rsidRDefault="008E3374" w:rsidP="02D9E879">
      <w:pPr>
        <w:spacing w:after="240"/>
        <w:rPr>
          <w:rFonts w:ascii="Proxima Nova Light" w:eastAsiaTheme="minorEastAsia" w:hAnsi="Proxima Nova Light" w:cs="Open Sans"/>
          <w:lang w:eastAsia="en-US"/>
        </w:rPr>
      </w:pPr>
    </w:p>
    <w:sectPr w:rsidR="008E3374" w:rsidSect="009B0E69">
      <w:headerReference w:type="default" r:id="rId16"/>
      <w:footerReference w:type="default" r:id="rId17"/>
      <w:headerReference w:type="first" r:id="rId18"/>
      <w:footerReference w:type="first" r:id="rId19"/>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756291" w14:textId="77777777" w:rsidR="00B3712E" w:rsidRDefault="00B3712E" w:rsidP="0081148E">
      <w:pPr>
        <w:spacing w:after="0" w:line="240" w:lineRule="auto"/>
      </w:pPr>
      <w:r>
        <w:separator/>
      </w:r>
    </w:p>
  </w:endnote>
  <w:endnote w:type="continuationSeparator" w:id="0">
    <w:p w14:paraId="1F2F5B02" w14:textId="77777777" w:rsidR="00B3712E" w:rsidRDefault="00B3712E" w:rsidP="0081148E">
      <w:pPr>
        <w:spacing w:after="0" w:line="240" w:lineRule="auto"/>
      </w:pPr>
      <w:r>
        <w:continuationSeparator/>
      </w:r>
    </w:p>
  </w:endnote>
  <w:endnote w:type="continuationNotice" w:id="1">
    <w:p w14:paraId="36B4B256" w14:textId="77777777" w:rsidR="00B3712E" w:rsidRDefault="00B371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charset w:val="00"/>
    <w:family w:val="auto"/>
    <w:pitch w:val="variable"/>
    <w:sig w:usb0="A00002EF" w:usb1="5000E0FB" w:usb2="00000000" w:usb3="00000000" w:csb0="0000019F" w:csb1="00000000"/>
  </w:font>
  <w:font w:name="Open Sans">
    <w:charset w:val="00"/>
    <w:family w:val="swiss"/>
    <w:pitch w:val="variable"/>
    <w:sig w:usb0="E00002EF" w:usb1="4000205B" w:usb2="00000028" w:usb3="00000000" w:csb0="0000019F" w:csb1="00000000"/>
  </w:font>
  <w:font w:name="Proxima Nova">
    <w:altName w:val="Tahoma"/>
    <w:charset w:val="00"/>
    <w:family w:val="auto"/>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charset w:val="00"/>
    <w:family w:val="auto"/>
    <w:pitch w:val="variable"/>
    <w:sig w:usb0="00000207" w:usb1="00000001" w:usb2="00000000" w:usb3="00000000" w:csb0="00000097" w:csb1="00000000"/>
  </w:font>
  <w:font w:name="Antenna Light">
    <w:altName w:val="Calibri"/>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515861"/>
      <w:docPartObj>
        <w:docPartGallery w:val="Page Numbers (Bottom of Page)"/>
        <w:docPartUnique/>
      </w:docPartObj>
    </w:sdtPr>
    <w:sdtContent>
      <w:sdt>
        <w:sdtPr>
          <w:id w:val="29515860"/>
          <w:docPartObj>
            <w:docPartGallery w:val="Page Numbers (Top of Page)"/>
            <w:docPartUnique/>
          </w:docPartObj>
        </w:sdtPr>
        <w:sdtContent>
          <w:p w14:paraId="464DE274" w14:textId="5612C8B9" w:rsidR="009B0E69" w:rsidRDefault="003C109E">
            <w:pPr>
              <w:pStyle w:val="Fuzeile"/>
              <w:jc w:val="right"/>
            </w:pPr>
            <w:proofErr w:type="spellStart"/>
            <w:r>
              <w:t>l</w:t>
            </w:r>
            <w:r w:rsidR="009B0E69" w:rsidRPr="009B0E69">
              <w:rPr>
                <w:rFonts w:ascii="Verdana" w:hAnsi="Verdana"/>
                <w:sz w:val="14"/>
                <w:szCs w:val="14"/>
              </w:rPr>
              <w:t>Seite</w:t>
            </w:r>
            <w:proofErr w:type="spellEnd"/>
            <w:r w:rsidR="009B0E69" w:rsidRPr="009B0E69">
              <w:rPr>
                <w:rFonts w:ascii="Verdana" w:hAnsi="Verdana"/>
                <w:sz w:val="14"/>
                <w:szCs w:val="14"/>
              </w:rPr>
              <w:t xml:space="preserve"> </w:t>
            </w:r>
            <w:r w:rsidR="009B0E69" w:rsidRPr="009B0E69">
              <w:rPr>
                <w:rFonts w:ascii="Verdana" w:hAnsi="Verdana"/>
                <w:sz w:val="14"/>
                <w:szCs w:val="14"/>
              </w:rPr>
              <w:fldChar w:fldCharType="begin"/>
            </w:r>
            <w:r w:rsidR="009B0E69" w:rsidRPr="009B0E69">
              <w:rPr>
                <w:rFonts w:ascii="Verdana" w:hAnsi="Verdana"/>
                <w:sz w:val="14"/>
                <w:szCs w:val="14"/>
              </w:rPr>
              <w:instrText>PAGE</w:instrText>
            </w:r>
            <w:r w:rsidR="009B0E69" w:rsidRPr="009B0E69">
              <w:rPr>
                <w:rFonts w:ascii="Verdana" w:hAnsi="Verdana"/>
                <w:sz w:val="14"/>
                <w:szCs w:val="14"/>
              </w:rPr>
              <w:fldChar w:fldCharType="separate"/>
            </w:r>
            <w:r w:rsidR="00553ECC">
              <w:rPr>
                <w:rFonts w:ascii="Verdana" w:hAnsi="Verdana"/>
                <w:noProof/>
                <w:sz w:val="14"/>
                <w:szCs w:val="14"/>
              </w:rPr>
              <w:t>1</w:t>
            </w:r>
            <w:r w:rsidR="009B0E69" w:rsidRPr="009B0E69">
              <w:rPr>
                <w:rFonts w:ascii="Verdana" w:hAnsi="Verdana"/>
                <w:sz w:val="14"/>
                <w:szCs w:val="14"/>
              </w:rPr>
              <w:fldChar w:fldCharType="end"/>
            </w:r>
            <w:r w:rsidR="009B0E69" w:rsidRPr="009B0E69">
              <w:rPr>
                <w:rFonts w:ascii="Verdana" w:hAnsi="Verdana"/>
                <w:sz w:val="14"/>
                <w:szCs w:val="14"/>
              </w:rPr>
              <w:t xml:space="preserve"> von </w:t>
            </w:r>
            <w:r w:rsidR="009B0E69" w:rsidRPr="009B0E69">
              <w:rPr>
                <w:rFonts w:ascii="Verdana" w:hAnsi="Verdana"/>
                <w:sz w:val="14"/>
                <w:szCs w:val="14"/>
              </w:rPr>
              <w:fldChar w:fldCharType="begin"/>
            </w:r>
            <w:r w:rsidR="009B0E69" w:rsidRPr="009B0E69">
              <w:rPr>
                <w:rFonts w:ascii="Verdana" w:hAnsi="Verdana"/>
                <w:sz w:val="14"/>
                <w:szCs w:val="14"/>
              </w:rPr>
              <w:instrText>NUMPAGES</w:instrText>
            </w:r>
            <w:r w:rsidR="009B0E69" w:rsidRPr="009B0E69">
              <w:rPr>
                <w:rFonts w:ascii="Verdana" w:hAnsi="Verdana"/>
                <w:sz w:val="14"/>
                <w:szCs w:val="14"/>
              </w:rPr>
              <w:fldChar w:fldCharType="separate"/>
            </w:r>
            <w:r w:rsidR="00553ECC">
              <w:rPr>
                <w:rFonts w:ascii="Verdana" w:hAnsi="Verdana"/>
                <w:noProof/>
                <w:sz w:val="14"/>
                <w:szCs w:val="14"/>
              </w:rPr>
              <w:t>5</w:t>
            </w:r>
            <w:r w:rsidR="009B0E69" w:rsidRPr="009B0E69">
              <w:rPr>
                <w:rFonts w:ascii="Verdana" w:hAnsi="Verdana"/>
                <w:sz w:val="14"/>
                <w:szCs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3F0D9" w14:textId="77777777" w:rsidR="009B0E69" w:rsidRDefault="009B0E69">
    <w:pPr>
      <w:pStyle w:val="Fuzeile"/>
      <w:jc w:val="right"/>
    </w:pPr>
    <w:r w:rsidRPr="009B0E69">
      <w:rPr>
        <w:rFonts w:ascii="Verdana" w:hAnsi="Verdana"/>
        <w:sz w:val="14"/>
        <w:szCs w:val="14"/>
      </w:rPr>
      <w:t xml:space="preserve">Seite </w:t>
    </w:r>
    <w:r w:rsidRPr="009B0E69">
      <w:rPr>
        <w:rFonts w:ascii="Verdana" w:hAnsi="Verdana"/>
        <w:b/>
        <w:sz w:val="14"/>
        <w:szCs w:val="14"/>
      </w:rPr>
      <w:fldChar w:fldCharType="begin"/>
    </w:r>
    <w:r w:rsidRPr="009B0E69">
      <w:rPr>
        <w:rFonts w:ascii="Verdana" w:hAnsi="Verdana"/>
        <w:b/>
        <w:sz w:val="14"/>
        <w:szCs w:val="14"/>
      </w:rPr>
      <w:instrText>PAGE</w:instrText>
    </w:r>
    <w:r w:rsidRPr="009B0E69">
      <w:rPr>
        <w:rFonts w:ascii="Verdana" w:hAnsi="Verdana"/>
        <w:b/>
        <w:sz w:val="14"/>
        <w:szCs w:val="14"/>
      </w:rPr>
      <w:fldChar w:fldCharType="separate"/>
    </w:r>
    <w:r>
      <w:rPr>
        <w:rFonts w:ascii="Verdana" w:hAnsi="Verdana"/>
        <w:b/>
        <w:noProof/>
        <w:sz w:val="14"/>
        <w:szCs w:val="14"/>
      </w:rPr>
      <w:t>1</w:t>
    </w:r>
    <w:r w:rsidRPr="009B0E69">
      <w:rPr>
        <w:rFonts w:ascii="Verdana" w:hAnsi="Verdana"/>
        <w:b/>
        <w:sz w:val="14"/>
        <w:szCs w:val="14"/>
      </w:rPr>
      <w:fldChar w:fldCharType="end"/>
    </w:r>
    <w:r w:rsidRPr="009B0E69">
      <w:rPr>
        <w:rFonts w:ascii="Verdana" w:hAnsi="Verdana"/>
        <w:sz w:val="14"/>
        <w:szCs w:val="14"/>
      </w:rPr>
      <w:t xml:space="preserve"> von </w:t>
    </w:r>
    <w:r w:rsidRPr="009B0E69">
      <w:rPr>
        <w:rFonts w:ascii="Verdana" w:hAnsi="Verdana"/>
        <w:b/>
        <w:sz w:val="14"/>
        <w:szCs w:val="14"/>
      </w:rPr>
      <w:fldChar w:fldCharType="begin"/>
    </w:r>
    <w:r w:rsidRPr="009B0E69">
      <w:rPr>
        <w:rFonts w:ascii="Verdana" w:hAnsi="Verdana"/>
        <w:b/>
        <w:sz w:val="14"/>
        <w:szCs w:val="14"/>
      </w:rPr>
      <w:instrText>NUMPAGES</w:instrText>
    </w:r>
    <w:r w:rsidRPr="009B0E69">
      <w:rPr>
        <w:rFonts w:ascii="Verdana" w:hAnsi="Verdana"/>
        <w:b/>
        <w:sz w:val="14"/>
        <w:szCs w:val="14"/>
      </w:rPr>
      <w:fldChar w:fldCharType="separate"/>
    </w:r>
    <w:r>
      <w:rPr>
        <w:rFonts w:ascii="Verdana" w:hAnsi="Verdana"/>
        <w:b/>
        <w:noProof/>
        <w:sz w:val="14"/>
        <w:szCs w:val="14"/>
      </w:rPr>
      <w:t>3</w:t>
    </w:r>
    <w:r w:rsidRPr="009B0E69">
      <w:rPr>
        <w:rFonts w:ascii="Verdana" w:hAnsi="Verdana"/>
        <w:b/>
        <w:sz w:val="14"/>
        <w:szCs w:val="14"/>
      </w:rPr>
      <w:fldChar w:fldCharType="end"/>
    </w:r>
  </w:p>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82787B" w14:textId="77777777" w:rsidR="00B3712E" w:rsidRDefault="00B3712E" w:rsidP="0081148E">
      <w:pPr>
        <w:spacing w:after="0" w:line="240" w:lineRule="auto"/>
      </w:pPr>
      <w:r>
        <w:separator/>
      </w:r>
    </w:p>
  </w:footnote>
  <w:footnote w:type="continuationSeparator" w:id="0">
    <w:p w14:paraId="17E92C60" w14:textId="77777777" w:rsidR="00B3712E" w:rsidRDefault="00B3712E" w:rsidP="0081148E">
      <w:pPr>
        <w:spacing w:after="0" w:line="240" w:lineRule="auto"/>
      </w:pPr>
      <w:r>
        <w:continuationSeparator/>
      </w:r>
    </w:p>
  </w:footnote>
  <w:footnote w:type="continuationNotice" w:id="1">
    <w:p w14:paraId="3C0C329B" w14:textId="77777777" w:rsidR="00B3712E" w:rsidRDefault="00B371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F4841" w14:textId="0EA7CAA8" w:rsidR="00A73794" w:rsidRPr="007B6DBC" w:rsidRDefault="00F81272">
    <w:pPr>
      <w:pStyle w:val="Kopfzeile"/>
      <w:rPr>
        <w:rFonts w:ascii="Proxima Nova" w:hAnsi="Proxima Nova"/>
        <w:sz w:val="32"/>
        <w:szCs w:val="32"/>
      </w:rPr>
    </w:pPr>
    <w:r w:rsidRPr="007B6DBC">
      <w:rPr>
        <w:rFonts w:ascii="Proxima Nova" w:hAnsi="Proxima Nova"/>
        <w:noProof/>
        <w:sz w:val="32"/>
        <w:szCs w:val="32"/>
      </w:rPr>
      <w:drawing>
        <wp:anchor distT="0" distB="0" distL="114300" distR="114300" simplePos="0" relativeHeight="251658241"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sidR="004B7D6A">
      <w:rPr>
        <w:rFonts w:ascii="Proxima Nova" w:hAnsi="Proxima Nova"/>
        <w:noProof/>
        <w:sz w:val="32"/>
        <w:szCs w:val="32"/>
      </w:rPr>
      <mc:AlternateContent>
        <mc:Choice Requires="wps">
          <w:drawing>
            <wp:anchor distT="0" distB="0" distL="114300" distR="114300" simplePos="0" relativeHeight="251658244"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7CED384">
            <v:oval id="Oval 10" style="position:absolute;margin-left:11.35pt;margin-top:595.35pt;width:1.15pt;height:1.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67300A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w10:wrap anchorx="page" anchory="page"/>
            </v:oval>
          </w:pict>
        </mc:Fallback>
      </mc:AlternateContent>
    </w:r>
    <w:r w:rsidR="004B7D6A">
      <w:rPr>
        <w:rFonts w:ascii="Proxima Nova" w:hAnsi="Proxima Nova"/>
        <w:noProof/>
        <w:sz w:val="32"/>
        <w:szCs w:val="32"/>
      </w:rPr>
      <mc:AlternateContent>
        <mc:Choice Requires="wps">
          <w:drawing>
            <wp:anchor distT="0" distB="0" distL="114300" distR="114300" simplePos="0" relativeHeight="251658243"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8D1A360">
            <v:oval id="Oval 9" style="position:absolute;margin-left:8.5pt;margin-top:595.35pt;width:1.15pt;height:1.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477A2D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w10:wrap anchorx="page" anchory="page"/>
            </v:oval>
          </w:pict>
        </mc:Fallback>
      </mc:AlternateContent>
    </w:r>
    <w:r w:rsidR="004B7D6A">
      <w:rPr>
        <w:rFonts w:ascii="Proxima Nova" w:hAnsi="Proxima Nova"/>
        <w:noProof/>
        <w:sz w:val="32"/>
        <w:szCs w:val="32"/>
      </w:rPr>
      <mc:AlternateContent>
        <mc:Choice Requires="wps">
          <w:drawing>
            <wp:anchor distT="0" distB="0" distL="114300" distR="114300" simplePos="0" relativeHeight="25165824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2735C7C">
            <v:shapetype id="_x0000_t32" coordsize="21600,21600" o:oned="t" filled="f" o:spt="32" path="m,l21600,21600e" w14:anchorId="6232629B">
              <v:path fillok="f" arrowok="t" o:connecttype="none"/>
              <o:lock v:ext="edit" shapetype="t"/>
            </v:shapetype>
            <v:shape id="AutoShape 8" style="position:absolute;margin-left:-71.5pt;margin-top:311.85pt;width:14.15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spid="_x0000_s1026" strokecolor="#bf3922"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IFHp4jhAAAADQEAAA8AAABkcnMvZG93&#10;bnJldi54bWxMj0Frg0AQhe+F/odlCr2Z1US0GNdQWgI9BZr20NxGd6ISd1d2N1H/fbdQaG8z8x5v&#10;vlfuZjWwG1nXGy0gWcXASDdG9roV8Pmxj56AOY9a4mA0CVjIwa66vyuxkGbS73Q7+paFEO0KFNB5&#10;Pxacu6YjhW5lRtJBOxur0IfVtlxanEK4Gvg6jjOusNfhQ4cjvXTUXI5XJeArm04HuxxMWr/u8e3U&#10;5ct0yYV4fJift8A8zf7PDD/4AR2qwFSbq5aODQKiJN2EMl5Att7kwIIlSpI0TPXviVcl/9+i+gYA&#10;AP//AwBQSwECLQAUAAYACAAAACEAtoM4kv4AAADhAQAAEwAAAAAAAAAAAAAAAAAAAAAAW0NvbnRl&#10;bnRfVHlwZXNdLnhtbFBLAQItABQABgAIAAAAIQA4/SH/1gAAAJQBAAALAAAAAAAAAAAAAAAAAC8B&#10;AABfcmVscy8ucmVsc1BLAQItABQABgAIAAAAIQDi8VOrvAEAAFUDAAAOAAAAAAAAAAAAAAAAAC4C&#10;AABkcnMvZTJvRG9jLnhtbFBLAQItABQABgAIAAAAIQCBR6eI4QAAAA0BAAAPAAAAAAAAAAAAAAAA&#10;ABYEAABkcnMvZG93bnJldi54bWxQSwUGAAAAAAQABADzAAAAJAUAAAAA&#10;">
              <w10:wrap anchory="page"/>
            </v:shape>
          </w:pict>
        </mc:Fallback>
      </mc:AlternateContent>
    </w:r>
  </w:p>
  <w:p w14:paraId="1333B890" w14:textId="20C1F37D" w:rsidR="00F81272" w:rsidRPr="009519B1" w:rsidRDefault="004B7D6A" w:rsidP="00F81272">
    <w:pPr>
      <w:rPr>
        <w:rFonts w:ascii="Proxima Nova" w:hAnsi="Proxima Nova"/>
        <w:color w:val="000000"/>
        <w:sz w:val="28"/>
        <w:szCs w:val="28"/>
      </w:rPr>
    </w:pPr>
    <w:r>
      <w:rPr>
        <w:rFonts w:ascii="Proxima Nova" w:hAnsi="Proxima Nova" w:cs="Open Sans"/>
        <w:noProof/>
        <w:sz w:val="20"/>
        <w:szCs w:val="20"/>
      </w:rPr>
      <mc:AlternateContent>
        <mc:Choice Requires="wps">
          <w:drawing>
            <wp:anchor distT="4294967292" distB="4294967292" distL="114300" distR="114300" simplePos="0" relativeHeight="251658252"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65A1099">
            <v:shape id="AutoShape 16" style="position:absolute;margin-left:1.4pt;margin-top:22.15pt;width:365.65pt;height:0;z-index:2516582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K2bgOTcAAAABwEAAA8AAABkcnMvZG93bnJl&#10;di54bWxMzk1vgzAMBuD7pP6HyJN6mdYAZV+MUFWTeuhxbaVdU+IBG3EQCYX119dTD9vRfq3XT76a&#10;bCtO2PvGkYJ4EYFAKp1pqFJw2G/un0H4oMno1hEq+EEPq2J2k+vMuJHe8bQLleAS8plWUIfQZVL6&#10;skar/cJ1SJx9ut7qwGNfSdPrkcttK5MoepRWN8Qfat3hW43l926wCtAPD3G0frHVYXse7z6S89fY&#10;7ZWa307rVxABp/B3DL98pkPBpqMbyHjRKkgYHhSk6RIEx0/LNAZxvC5kkcv//uICAAD//wMAUEsB&#10;Ai0AFAAGAAgAAAAhALaDOJL+AAAA4QEAABMAAAAAAAAAAAAAAAAAAAAAAFtDb250ZW50X1R5cGVz&#10;XS54bWxQSwECLQAUAAYACAAAACEAOP0h/9YAAACUAQAACwAAAAAAAAAAAAAAAAAvAQAAX3JlbHMv&#10;LnJlbHNQSwECLQAUAAYACAAAACEA5RSs1bkBAABWAwAADgAAAAAAAAAAAAAAAAAuAgAAZHJzL2Uy&#10;b0RvYy54bWxQSwECLQAUAAYACAAAACEArZuA5NwAAAAHAQAADwAAAAAAAAAAAAAAAAATBAAAZHJz&#10;L2Rvd25yZXYueG1sUEsFBgAAAAAEAAQA8wAAABwFAAAAAA==&#10;" w14:anchorId="6F2F1B21"/>
          </w:pict>
        </mc:Fallback>
      </mc:AlternateContent>
    </w:r>
    <w:r w:rsidR="007B6DBC" w:rsidRPr="009519B1">
      <w:rPr>
        <w:rFonts w:ascii="Proxima Nova" w:hAnsi="Proxima Nova"/>
        <w:color w:val="000000"/>
        <w:sz w:val="32"/>
        <w:szCs w:val="32"/>
      </w:rPr>
      <w:t xml:space="preserve">Presseinformation </w:t>
    </w:r>
    <w:r w:rsidR="00F81272" w:rsidRPr="009519B1">
      <w:rPr>
        <w:rFonts w:ascii="Proxima Nova" w:hAnsi="Proxima Nova"/>
        <w:color w:val="000000"/>
        <w:sz w:val="32"/>
        <w:szCs w:val="32"/>
      </w:rPr>
      <w:tab/>
    </w:r>
    <w:r w:rsidR="00F81272" w:rsidRPr="009519B1">
      <w:rPr>
        <w:rFonts w:ascii="Proxima Nova" w:hAnsi="Proxima Nova"/>
        <w:color w:val="000000"/>
        <w:sz w:val="28"/>
        <w:szCs w:val="28"/>
      </w:rPr>
      <w:tab/>
    </w:r>
    <w:r w:rsidR="00F81272" w:rsidRPr="009519B1">
      <w:rPr>
        <w:rFonts w:ascii="Proxima Nova" w:hAnsi="Proxima Nova"/>
        <w:color w:val="000000"/>
        <w:sz w:val="28"/>
        <w:szCs w:val="28"/>
      </w:rPr>
      <w:tab/>
    </w:r>
    <w:r w:rsidR="00F81272" w:rsidRPr="009519B1">
      <w:rPr>
        <w:rFonts w:ascii="Proxima Nova" w:hAnsi="Proxima Nova"/>
        <w:color w:val="000000"/>
        <w:sz w:val="28"/>
        <w:szCs w:val="28"/>
      </w:rPr>
      <w:tab/>
    </w:r>
    <w:r w:rsidR="00F81272" w:rsidRPr="009519B1">
      <w:rPr>
        <w:rFonts w:ascii="Proxima Nova" w:hAnsi="Proxima Nova"/>
        <w:color w:val="000000"/>
        <w:sz w:val="28"/>
        <w:szCs w:val="28"/>
      </w:rPr>
      <w:tab/>
    </w:r>
  </w:p>
  <w:p w14:paraId="180C7504" w14:textId="5D9E025C" w:rsidR="004437D1" w:rsidRDefault="00F81272" w:rsidP="00D91286">
    <w:pPr>
      <w:spacing w:before="320" w:after="0" w:line="240" w:lineRule="auto"/>
    </w:pPr>
    <w:r w:rsidRPr="00A17DCE">
      <w:rPr>
        <w:rFonts w:ascii="Open Sans" w:hAnsi="Open Sans" w:cs="Open Sans"/>
        <w:color w:val="000000"/>
        <w:sz w:val="20"/>
        <w:szCs w:val="20"/>
      </w:rPr>
      <w:t>Auenwald,</w:t>
    </w:r>
    <w:r w:rsidR="00D91286">
      <w:rPr>
        <w:rFonts w:ascii="Open Sans" w:hAnsi="Open Sans" w:cs="Open Sans"/>
        <w:color w:val="000000"/>
        <w:sz w:val="20"/>
        <w:szCs w:val="20"/>
      </w:rPr>
      <w:t xml:space="preserve"> </w:t>
    </w:r>
    <w:r w:rsidR="000E6F9B">
      <w:rPr>
        <w:rFonts w:ascii="Open Sans" w:hAnsi="Open Sans" w:cs="Open Sans"/>
        <w:color w:val="000000"/>
        <w:sz w:val="20"/>
        <w:szCs w:val="20"/>
      </w:rPr>
      <w:t>27</w:t>
    </w:r>
    <w:r w:rsidR="00D91286">
      <w:rPr>
        <w:rFonts w:ascii="Open Sans" w:hAnsi="Open Sans" w:cs="Open Sans"/>
        <w:color w:val="000000"/>
        <w:sz w:val="20"/>
        <w:szCs w:val="20"/>
      </w:rPr>
      <w:t>.</w:t>
    </w:r>
    <w:r w:rsidR="003E09A3">
      <w:rPr>
        <w:rFonts w:ascii="Open Sans" w:hAnsi="Open Sans" w:cs="Open Sans"/>
        <w:color w:val="000000"/>
        <w:sz w:val="20"/>
        <w:szCs w:val="20"/>
      </w:rPr>
      <w:t>0</w:t>
    </w:r>
    <w:r w:rsidR="000E6F9B">
      <w:rPr>
        <w:rFonts w:ascii="Open Sans" w:hAnsi="Open Sans" w:cs="Open Sans"/>
        <w:color w:val="000000"/>
        <w:sz w:val="20"/>
        <w:szCs w:val="20"/>
      </w:rPr>
      <w:t>8</w:t>
    </w:r>
    <w:r w:rsidR="00D91286">
      <w:rPr>
        <w:rFonts w:ascii="Open Sans" w:hAnsi="Open Sans" w:cs="Open Sans"/>
        <w:color w:val="000000"/>
        <w:sz w:val="20"/>
        <w:szCs w:val="20"/>
      </w:rPr>
      <w:t>.202</w:t>
    </w:r>
    <w:r w:rsidR="003D23EA">
      <w:rPr>
        <w:rFonts w:ascii="Open Sans" w:hAnsi="Open Sans" w:cs="Open Sans"/>
        <w:color w:val="000000"/>
        <w:sz w:val="20"/>
        <w:szCs w:val="20"/>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szCs w:val="28"/>
      </w:rPr>
      <w:br/>
    </w:r>
    <w:r w:rsidRPr="00CA5540">
      <w:rPr>
        <w:rFonts w:ascii="Antenna Bold" w:hAnsi="Antenna Bold"/>
        <w:b/>
        <w:color w:val="000000"/>
        <w:sz w:val="28"/>
        <w:szCs w:val="28"/>
      </w:rPr>
      <w:t>Presse-Information</w:t>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58248"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75A3F05">
            <v:shapetype id="_x0000_t32" coordsize="21600,21600" o:oned="t" filled="f" o:spt="32" path="m,l21600,21600e" w14:anchorId="318E334F">
              <v:path fillok="f" arrowok="t" o:connecttype="none"/>
              <o:lock v:ext="edit" shapetype="t"/>
            </v:shapetype>
            <v:shape id="AutoShape 16" style="position:absolute;margin-left:.2pt;margin-top:-.05pt;width:365.65pt;height: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JNA0ZLaAAAABAEAAA8AAABkcnMvZG93bnJl&#10;di54bWxMjk1PwzAQRO9I/Adrkbig1kn5KA3ZVBUSB460lbi68TYJxOsodprQX8/CBY6jGb15+Xpy&#10;rTpRHxrPCOk8AUVcettwhbDfvcweQYVo2JrWMyF8UYB1cXmRm8z6kd/otI2VEgiHzCDUMXaZ1qGs&#10;yZkw9x2xdEffOxMl9pW2vRkF7lq9SJIH7UzD8lCbjp5rKj+3g0OgMNynyWblqv3rebx5X5w/xm6H&#10;eH01bZ5ARZri3xh+9EUdCnE6+IFtUC3CnewQZikoKZe36RLU4TfrItf/5YtvAAAA//8DAFBLAQIt&#10;ABQABgAIAAAAIQC2gziS/gAAAOEBAAATAAAAAAAAAAAAAAAAAAAAAABbQ29udGVudF9UeXBlc10u&#10;eG1sUEsBAi0AFAAGAAgAAAAhADj9If/WAAAAlAEAAAsAAAAAAAAAAAAAAAAALwEAAF9yZWxzLy5y&#10;ZWxzUEsBAi0AFAAGAAgAAAAhAOUUrNW5AQAAVgMAAA4AAAAAAAAAAAAAAAAALgIAAGRycy9lMm9E&#10;b2MueG1sUEsBAi0AFAAGAAgAAAAhAJNA0ZLaAAAABAEAAA8AAAAAAAAAAAAAAAAAEwQAAGRycy9k&#10;b3ducmV2LnhtbFBLBQYAAAAABAAEAPMAAAAaBQAAAAA=&#10;"/>
          </w:pict>
        </mc:Fallback>
      </mc:AlternateContent>
    </w:r>
    <w:r w:rsidR="00A73794" w:rsidRPr="00D31AEA">
      <w:rPr>
        <w:rFonts w:ascii="Antenna Light" w:hAnsi="Antenna Light"/>
        <w:color w:val="000000"/>
        <w:sz w:val="20"/>
      </w:rPr>
      <w:t>Auenwald, 12.08.2015</w:t>
    </w:r>
    <w:r>
      <w:rPr>
        <w:rFonts w:asciiTheme="minorHAnsi" w:hAnsiTheme="minorHAnsi"/>
        <w:noProof/>
        <w:sz w:val="20"/>
      </w:rPr>
      <mc:AlternateContent>
        <mc:Choice Requires="wps">
          <w:drawing>
            <wp:anchor distT="0" distB="0" distL="114300" distR="114300" simplePos="0" relativeHeight="251658246"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152C233">
            <v:oval id="Oval 12" style="position:absolute;margin-left:8.5pt;margin-top:595.35pt;width:1.15pt;height:1.1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6D5091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w10:wrap anchorx="page" anchory="page"/>
            </v:oval>
          </w:pict>
        </mc:Fallback>
      </mc:AlternateContent>
    </w:r>
    <w:r>
      <w:rPr>
        <w:rFonts w:asciiTheme="minorHAnsi" w:hAnsiTheme="minorHAnsi"/>
        <w:noProof/>
        <w:sz w:val="20"/>
      </w:rPr>
      <mc:AlternateContent>
        <mc:Choice Requires="wps">
          <w:drawing>
            <wp:anchor distT="0" distB="0" distL="114300" distR="114300" simplePos="0" relativeHeight="251658247"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BFF77D2">
            <v:oval id="Oval 13" style="position:absolute;margin-left:11.35pt;margin-top:595.35pt;width:1.15pt;height:1.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13B3CE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w10:wrap anchorx="page" anchory="page"/>
            </v:oval>
          </w:pict>
        </mc:Fallback>
      </mc:AlternateContent>
    </w:r>
    <w:r>
      <w:rPr>
        <w:rFonts w:asciiTheme="minorHAnsi" w:hAnsiTheme="minorHAnsi"/>
        <w:noProof/>
        <w:sz w:val="20"/>
      </w:rPr>
      <mc:AlternateContent>
        <mc:Choice Requires="wps">
          <w:drawing>
            <wp:anchor distT="0" distB="0" distL="114300" distR="114300" simplePos="0" relativeHeight="251658245"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E703B2B">
            <v:shape id="AutoShape 11" style="position:absolute;margin-left:0;margin-top:311.85pt;width:14.15pt;height:0;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bf3922"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w14:anchorId="7EBCB673">
              <w10:wrap anchorx="page" anchory="page"/>
            </v:shape>
          </w:pict>
        </mc:Fallback>
      </mc:AlternateContent>
    </w:r>
    <w:r w:rsidR="00A73794" w:rsidRPr="00D31AEA">
      <w:rPr>
        <w:noProof/>
        <w:sz w:val="20"/>
      </w:rPr>
      <w:drawing>
        <wp:anchor distT="0" distB="0" distL="114300" distR="114300" simplePos="0" relativeHeight="251658240"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79886674">
    <w:abstractNumId w:val="1"/>
  </w:num>
  <w:num w:numId="2" w16cid:durableId="1350524193">
    <w:abstractNumId w:val="2"/>
  </w:num>
  <w:num w:numId="3" w16cid:durableId="19191667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19B4"/>
    <w:rsid w:val="00003DE1"/>
    <w:rsid w:val="00005AC8"/>
    <w:rsid w:val="00005B62"/>
    <w:rsid w:val="00013FDE"/>
    <w:rsid w:val="00017DE3"/>
    <w:rsid w:val="0002043F"/>
    <w:rsid w:val="0002130E"/>
    <w:rsid w:val="000236C0"/>
    <w:rsid w:val="00024D7E"/>
    <w:rsid w:val="000274FB"/>
    <w:rsid w:val="0003062D"/>
    <w:rsid w:val="000313EE"/>
    <w:rsid w:val="00035552"/>
    <w:rsid w:val="000373CC"/>
    <w:rsid w:val="00040D49"/>
    <w:rsid w:val="000416FB"/>
    <w:rsid w:val="00044891"/>
    <w:rsid w:val="0004561F"/>
    <w:rsid w:val="000515C8"/>
    <w:rsid w:val="000538D3"/>
    <w:rsid w:val="00054302"/>
    <w:rsid w:val="00057D12"/>
    <w:rsid w:val="000636B2"/>
    <w:rsid w:val="000667C7"/>
    <w:rsid w:val="000677ED"/>
    <w:rsid w:val="00067CBC"/>
    <w:rsid w:val="00070A78"/>
    <w:rsid w:val="00077BD1"/>
    <w:rsid w:val="00082FB1"/>
    <w:rsid w:val="00083FE3"/>
    <w:rsid w:val="0009465C"/>
    <w:rsid w:val="000A1E97"/>
    <w:rsid w:val="000A2C2C"/>
    <w:rsid w:val="000A4F08"/>
    <w:rsid w:val="000A634A"/>
    <w:rsid w:val="000B3654"/>
    <w:rsid w:val="000C1181"/>
    <w:rsid w:val="000C5421"/>
    <w:rsid w:val="000D02CC"/>
    <w:rsid w:val="000D2B65"/>
    <w:rsid w:val="000E0084"/>
    <w:rsid w:val="000E4494"/>
    <w:rsid w:val="000E6F9B"/>
    <w:rsid w:val="000E7FF4"/>
    <w:rsid w:val="000F0FCD"/>
    <w:rsid w:val="000F167D"/>
    <w:rsid w:val="000F4E8A"/>
    <w:rsid w:val="0010343E"/>
    <w:rsid w:val="00105046"/>
    <w:rsid w:val="00105E79"/>
    <w:rsid w:val="001126E8"/>
    <w:rsid w:val="001144C6"/>
    <w:rsid w:val="001176A6"/>
    <w:rsid w:val="00117A94"/>
    <w:rsid w:val="00117BD2"/>
    <w:rsid w:val="001220AE"/>
    <w:rsid w:val="0012381E"/>
    <w:rsid w:val="0012699A"/>
    <w:rsid w:val="00133C6D"/>
    <w:rsid w:val="00140A0E"/>
    <w:rsid w:val="001453C4"/>
    <w:rsid w:val="00145B2A"/>
    <w:rsid w:val="00146354"/>
    <w:rsid w:val="00162D31"/>
    <w:rsid w:val="00163239"/>
    <w:rsid w:val="00165284"/>
    <w:rsid w:val="0017215B"/>
    <w:rsid w:val="00172BC5"/>
    <w:rsid w:val="00172EDA"/>
    <w:rsid w:val="0017318D"/>
    <w:rsid w:val="00174009"/>
    <w:rsid w:val="001745B7"/>
    <w:rsid w:val="0017478E"/>
    <w:rsid w:val="00174F90"/>
    <w:rsid w:val="00180395"/>
    <w:rsid w:val="00190A66"/>
    <w:rsid w:val="00190BC1"/>
    <w:rsid w:val="00190CA4"/>
    <w:rsid w:val="00191D52"/>
    <w:rsid w:val="00194FF6"/>
    <w:rsid w:val="001A204E"/>
    <w:rsid w:val="001A4753"/>
    <w:rsid w:val="001B1165"/>
    <w:rsid w:val="001B1883"/>
    <w:rsid w:val="001B30BA"/>
    <w:rsid w:val="001B3673"/>
    <w:rsid w:val="001B67B5"/>
    <w:rsid w:val="001B76B5"/>
    <w:rsid w:val="001C6AEB"/>
    <w:rsid w:val="001D56EA"/>
    <w:rsid w:val="001E6774"/>
    <w:rsid w:val="001F7416"/>
    <w:rsid w:val="0021249C"/>
    <w:rsid w:val="00217428"/>
    <w:rsid w:val="00220EAA"/>
    <w:rsid w:val="0022253A"/>
    <w:rsid w:val="002245CF"/>
    <w:rsid w:val="00235FBF"/>
    <w:rsid w:val="00241335"/>
    <w:rsid w:val="00244961"/>
    <w:rsid w:val="00246673"/>
    <w:rsid w:val="002475BC"/>
    <w:rsid w:val="00250831"/>
    <w:rsid w:val="00252170"/>
    <w:rsid w:val="0025429A"/>
    <w:rsid w:val="00257EA2"/>
    <w:rsid w:val="0026129F"/>
    <w:rsid w:val="002628DF"/>
    <w:rsid w:val="00265414"/>
    <w:rsid w:val="00266B20"/>
    <w:rsid w:val="00282742"/>
    <w:rsid w:val="002850AD"/>
    <w:rsid w:val="00290E6D"/>
    <w:rsid w:val="00291473"/>
    <w:rsid w:val="00294B48"/>
    <w:rsid w:val="00294D1E"/>
    <w:rsid w:val="002A36F3"/>
    <w:rsid w:val="002A413E"/>
    <w:rsid w:val="002B05B6"/>
    <w:rsid w:val="002C27C6"/>
    <w:rsid w:val="002D04E0"/>
    <w:rsid w:val="002E3F6B"/>
    <w:rsid w:val="002F2DF0"/>
    <w:rsid w:val="002F61BC"/>
    <w:rsid w:val="002F6947"/>
    <w:rsid w:val="00301BCF"/>
    <w:rsid w:val="00306925"/>
    <w:rsid w:val="003117BF"/>
    <w:rsid w:val="00315529"/>
    <w:rsid w:val="003169B4"/>
    <w:rsid w:val="00334008"/>
    <w:rsid w:val="00334C0E"/>
    <w:rsid w:val="0033708E"/>
    <w:rsid w:val="0033771C"/>
    <w:rsid w:val="0034006B"/>
    <w:rsid w:val="00342627"/>
    <w:rsid w:val="003438D1"/>
    <w:rsid w:val="003464B9"/>
    <w:rsid w:val="003469F9"/>
    <w:rsid w:val="00350AB2"/>
    <w:rsid w:val="003538EB"/>
    <w:rsid w:val="00362089"/>
    <w:rsid w:val="003622DD"/>
    <w:rsid w:val="00372D54"/>
    <w:rsid w:val="00374715"/>
    <w:rsid w:val="00375951"/>
    <w:rsid w:val="0038026C"/>
    <w:rsid w:val="0038667C"/>
    <w:rsid w:val="003869D1"/>
    <w:rsid w:val="00390251"/>
    <w:rsid w:val="003937D3"/>
    <w:rsid w:val="00393E1B"/>
    <w:rsid w:val="00397055"/>
    <w:rsid w:val="0039739F"/>
    <w:rsid w:val="00397AB6"/>
    <w:rsid w:val="003A411B"/>
    <w:rsid w:val="003B0B58"/>
    <w:rsid w:val="003B121E"/>
    <w:rsid w:val="003B1B60"/>
    <w:rsid w:val="003B7C70"/>
    <w:rsid w:val="003C014A"/>
    <w:rsid w:val="003C0F77"/>
    <w:rsid w:val="003C109E"/>
    <w:rsid w:val="003C13D2"/>
    <w:rsid w:val="003C22E5"/>
    <w:rsid w:val="003C724C"/>
    <w:rsid w:val="003D23EA"/>
    <w:rsid w:val="003D2E01"/>
    <w:rsid w:val="003E09A3"/>
    <w:rsid w:val="003E1BB8"/>
    <w:rsid w:val="003E6D81"/>
    <w:rsid w:val="003F7427"/>
    <w:rsid w:val="00401112"/>
    <w:rsid w:val="00402189"/>
    <w:rsid w:val="00402F9A"/>
    <w:rsid w:val="004066F9"/>
    <w:rsid w:val="0041334F"/>
    <w:rsid w:val="00415E92"/>
    <w:rsid w:val="00416000"/>
    <w:rsid w:val="00420007"/>
    <w:rsid w:val="004216E4"/>
    <w:rsid w:val="004219B9"/>
    <w:rsid w:val="004437D1"/>
    <w:rsid w:val="004475A8"/>
    <w:rsid w:val="0045204A"/>
    <w:rsid w:val="00453149"/>
    <w:rsid w:val="00454C53"/>
    <w:rsid w:val="004602B7"/>
    <w:rsid w:val="00460310"/>
    <w:rsid w:val="00461D56"/>
    <w:rsid w:val="004621E4"/>
    <w:rsid w:val="00463281"/>
    <w:rsid w:val="00466046"/>
    <w:rsid w:val="004675EC"/>
    <w:rsid w:val="0047068D"/>
    <w:rsid w:val="00470D48"/>
    <w:rsid w:val="004767CC"/>
    <w:rsid w:val="00482CEE"/>
    <w:rsid w:val="004856E8"/>
    <w:rsid w:val="00485953"/>
    <w:rsid w:val="00487540"/>
    <w:rsid w:val="00491001"/>
    <w:rsid w:val="004A634C"/>
    <w:rsid w:val="004B03D9"/>
    <w:rsid w:val="004B0BA7"/>
    <w:rsid w:val="004B22E0"/>
    <w:rsid w:val="004B7D6A"/>
    <w:rsid w:val="004C2AD7"/>
    <w:rsid w:val="004C67E6"/>
    <w:rsid w:val="004C7691"/>
    <w:rsid w:val="004D0009"/>
    <w:rsid w:val="004D2B2F"/>
    <w:rsid w:val="004D36FB"/>
    <w:rsid w:val="004D51D3"/>
    <w:rsid w:val="004D5BE3"/>
    <w:rsid w:val="004E2BCC"/>
    <w:rsid w:val="004E33FA"/>
    <w:rsid w:val="004E6F79"/>
    <w:rsid w:val="004F0F03"/>
    <w:rsid w:val="004F110B"/>
    <w:rsid w:val="004F2F97"/>
    <w:rsid w:val="00504D6B"/>
    <w:rsid w:val="00504E38"/>
    <w:rsid w:val="0050646E"/>
    <w:rsid w:val="0051205F"/>
    <w:rsid w:val="00517CB3"/>
    <w:rsid w:val="00522EA2"/>
    <w:rsid w:val="00531B0F"/>
    <w:rsid w:val="00535396"/>
    <w:rsid w:val="0053687D"/>
    <w:rsid w:val="005409DE"/>
    <w:rsid w:val="00542731"/>
    <w:rsid w:val="0054322C"/>
    <w:rsid w:val="005470F3"/>
    <w:rsid w:val="00551C57"/>
    <w:rsid w:val="00553ECC"/>
    <w:rsid w:val="0055647B"/>
    <w:rsid w:val="005573DC"/>
    <w:rsid w:val="00561B9D"/>
    <w:rsid w:val="00563451"/>
    <w:rsid w:val="00563AEB"/>
    <w:rsid w:val="00564D74"/>
    <w:rsid w:val="00565B34"/>
    <w:rsid w:val="005719A0"/>
    <w:rsid w:val="00571E00"/>
    <w:rsid w:val="0057396D"/>
    <w:rsid w:val="005837BF"/>
    <w:rsid w:val="00587123"/>
    <w:rsid w:val="005908B8"/>
    <w:rsid w:val="00590B7B"/>
    <w:rsid w:val="00593D96"/>
    <w:rsid w:val="005951A5"/>
    <w:rsid w:val="005954AC"/>
    <w:rsid w:val="00595715"/>
    <w:rsid w:val="005A2F7B"/>
    <w:rsid w:val="005A4468"/>
    <w:rsid w:val="005B244A"/>
    <w:rsid w:val="005B4EE6"/>
    <w:rsid w:val="005B62C2"/>
    <w:rsid w:val="005C2EFD"/>
    <w:rsid w:val="005C569E"/>
    <w:rsid w:val="005D407A"/>
    <w:rsid w:val="005D6439"/>
    <w:rsid w:val="005D6F47"/>
    <w:rsid w:val="005E114E"/>
    <w:rsid w:val="005E2E48"/>
    <w:rsid w:val="005E3082"/>
    <w:rsid w:val="005E6E55"/>
    <w:rsid w:val="005E7BBF"/>
    <w:rsid w:val="005F0E40"/>
    <w:rsid w:val="005F3A7D"/>
    <w:rsid w:val="005F5471"/>
    <w:rsid w:val="005F70E4"/>
    <w:rsid w:val="00604705"/>
    <w:rsid w:val="00604A66"/>
    <w:rsid w:val="006060FF"/>
    <w:rsid w:val="00610350"/>
    <w:rsid w:val="00611CE4"/>
    <w:rsid w:val="00616B87"/>
    <w:rsid w:val="00621904"/>
    <w:rsid w:val="00621D19"/>
    <w:rsid w:val="0062316A"/>
    <w:rsid w:val="00624D90"/>
    <w:rsid w:val="00627C7B"/>
    <w:rsid w:val="006359D0"/>
    <w:rsid w:val="0063778C"/>
    <w:rsid w:val="0064191F"/>
    <w:rsid w:val="00643B5B"/>
    <w:rsid w:val="00646013"/>
    <w:rsid w:val="00650792"/>
    <w:rsid w:val="006628CA"/>
    <w:rsid w:val="00664458"/>
    <w:rsid w:val="00666244"/>
    <w:rsid w:val="00674668"/>
    <w:rsid w:val="00677769"/>
    <w:rsid w:val="00687240"/>
    <w:rsid w:val="00690887"/>
    <w:rsid w:val="00693420"/>
    <w:rsid w:val="00693B79"/>
    <w:rsid w:val="00694ACA"/>
    <w:rsid w:val="0069683B"/>
    <w:rsid w:val="006972E5"/>
    <w:rsid w:val="006973E8"/>
    <w:rsid w:val="006A05A8"/>
    <w:rsid w:val="006B07A8"/>
    <w:rsid w:val="006B364F"/>
    <w:rsid w:val="006B430A"/>
    <w:rsid w:val="006C0D10"/>
    <w:rsid w:val="006C2BFE"/>
    <w:rsid w:val="006D0EF2"/>
    <w:rsid w:val="006D4AAE"/>
    <w:rsid w:val="006D5205"/>
    <w:rsid w:val="006D65B0"/>
    <w:rsid w:val="006E4032"/>
    <w:rsid w:val="006E69B9"/>
    <w:rsid w:val="006F0C6B"/>
    <w:rsid w:val="006F3200"/>
    <w:rsid w:val="006F6659"/>
    <w:rsid w:val="006F7CCB"/>
    <w:rsid w:val="00701B8F"/>
    <w:rsid w:val="007041EB"/>
    <w:rsid w:val="007047D0"/>
    <w:rsid w:val="00711696"/>
    <w:rsid w:val="00714D35"/>
    <w:rsid w:val="00715674"/>
    <w:rsid w:val="0072250C"/>
    <w:rsid w:val="007302C2"/>
    <w:rsid w:val="0073057C"/>
    <w:rsid w:val="0073617D"/>
    <w:rsid w:val="007365CF"/>
    <w:rsid w:val="00736BDF"/>
    <w:rsid w:val="00743178"/>
    <w:rsid w:val="0074382C"/>
    <w:rsid w:val="00751414"/>
    <w:rsid w:val="00754139"/>
    <w:rsid w:val="0075572C"/>
    <w:rsid w:val="007623EE"/>
    <w:rsid w:val="0076307B"/>
    <w:rsid w:val="0076617B"/>
    <w:rsid w:val="007662C1"/>
    <w:rsid w:val="00766F3F"/>
    <w:rsid w:val="00771090"/>
    <w:rsid w:val="007715AF"/>
    <w:rsid w:val="00772C9C"/>
    <w:rsid w:val="007732F4"/>
    <w:rsid w:val="00780F29"/>
    <w:rsid w:val="007826CC"/>
    <w:rsid w:val="00783FD7"/>
    <w:rsid w:val="0078614C"/>
    <w:rsid w:val="00787B8A"/>
    <w:rsid w:val="00791CE0"/>
    <w:rsid w:val="00791D88"/>
    <w:rsid w:val="0079368C"/>
    <w:rsid w:val="007A064F"/>
    <w:rsid w:val="007A0E5D"/>
    <w:rsid w:val="007A1D9B"/>
    <w:rsid w:val="007A3A17"/>
    <w:rsid w:val="007A424F"/>
    <w:rsid w:val="007B3616"/>
    <w:rsid w:val="007B6DBC"/>
    <w:rsid w:val="007C1A7F"/>
    <w:rsid w:val="007C43BF"/>
    <w:rsid w:val="007C4CE5"/>
    <w:rsid w:val="007C6924"/>
    <w:rsid w:val="007C7D18"/>
    <w:rsid w:val="007D1FB0"/>
    <w:rsid w:val="007E055F"/>
    <w:rsid w:val="007E0A88"/>
    <w:rsid w:val="007E316F"/>
    <w:rsid w:val="007F2F51"/>
    <w:rsid w:val="007F30EE"/>
    <w:rsid w:val="007F34D5"/>
    <w:rsid w:val="008005DB"/>
    <w:rsid w:val="00802E1B"/>
    <w:rsid w:val="0080603C"/>
    <w:rsid w:val="008109C1"/>
    <w:rsid w:val="0081148E"/>
    <w:rsid w:val="00814E2F"/>
    <w:rsid w:val="00815B05"/>
    <w:rsid w:val="0081657A"/>
    <w:rsid w:val="00820698"/>
    <w:rsid w:val="00820BEF"/>
    <w:rsid w:val="008229AB"/>
    <w:rsid w:val="00825A3D"/>
    <w:rsid w:val="00832877"/>
    <w:rsid w:val="00837999"/>
    <w:rsid w:val="00843695"/>
    <w:rsid w:val="008441D6"/>
    <w:rsid w:val="00845FF9"/>
    <w:rsid w:val="0085331F"/>
    <w:rsid w:val="008564DD"/>
    <w:rsid w:val="0086397E"/>
    <w:rsid w:val="00865FE2"/>
    <w:rsid w:val="00870B06"/>
    <w:rsid w:val="00870E00"/>
    <w:rsid w:val="00876FBF"/>
    <w:rsid w:val="00885218"/>
    <w:rsid w:val="00886BD8"/>
    <w:rsid w:val="00890746"/>
    <w:rsid w:val="008919C8"/>
    <w:rsid w:val="00893311"/>
    <w:rsid w:val="008961D4"/>
    <w:rsid w:val="00896667"/>
    <w:rsid w:val="008A0CBB"/>
    <w:rsid w:val="008A2A0C"/>
    <w:rsid w:val="008A2CF8"/>
    <w:rsid w:val="008B0492"/>
    <w:rsid w:val="008B491A"/>
    <w:rsid w:val="008B504F"/>
    <w:rsid w:val="008C09C0"/>
    <w:rsid w:val="008C0A54"/>
    <w:rsid w:val="008C2BE6"/>
    <w:rsid w:val="008C4872"/>
    <w:rsid w:val="008C7A76"/>
    <w:rsid w:val="008D2849"/>
    <w:rsid w:val="008D4C16"/>
    <w:rsid w:val="008D74E1"/>
    <w:rsid w:val="008E3374"/>
    <w:rsid w:val="008E6795"/>
    <w:rsid w:val="008F0A34"/>
    <w:rsid w:val="008F4906"/>
    <w:rsid w:val="008F4CF0"/>
    <w:rsid w:val="0090311C"/>
    <w:rsid w:val="00904EA3"/>
    <w:rsid w:val="00906FD5"/>
    <w:rsid w:val="009223E4"/>
    <w:rsid w:val="009257E1"/>
    <w:rsid w:val="00926E3B"/>
    <w:rsid w:val="00933094"/>
    <w:rsid w:val="00934CF2"/>
    <w:rsid w:val="00940081"/>
    <w:rsid w:val="009519B1"/>
    <w:rsid w:val="00953090"/>
    <w:rsid w:val="009550AD"/>
    <w:rsid w:val="009559A2"/>
    <w:rsid w:val="00955FF9"/>
    <w:rsid w:val="00957401"/>
    <w:rsid w:val="00957DB9"/>
    <w:rsid w:val="00961C62"/>
    <w:rsid w:val="009655AC"/>
    <w:rsid w:val="00965937"/>
    <w:rsid w:val="0097368E"/>
    <w:rsid w:val="00982AB6"/>
    <w:rsid w:val="009914E8"/>
    <w:rsid w:val="009A5C73"/>
    <w:rsid w:val="009B000C"/>
    <w:rsid w:val="009B0E69"/>
    <w:rsid w:val="009B4D54"/>
    <w:rsid w:val="009B5679"/>
    <w:rsid w:val="009B7B2F"/>
    <w:rsid w:val="009C0C0C"/>
    <w:rsid w:val="009C1EEE"/>
    <w:rsid w:val="009C3FAD"/>
    <w:rsid w:val="009C415B"/>
    <w:rsid w:val="009C41FD"/>
    <w:rsid w:val="009C6BBE"/>
    <w:rsid w:val="009D3014"/>
    <w:rsid w:val="009D6690"/>
    <w:rsid w:val="009E1AF7"/>
    <w:rsid w:val="009E2AE8"/>
    <w:rsid w:val="009E3262"/>
    <w:rsid w:val="009F12F8"/>
    <w:rsid w:val="009F35EF"/>
    <w:rsid w:val="009F7111"/>
    <w:rsid w:val="00A01FB5"/>
    <w:rsid w:val="00A07234"/>
    <w:rsid w:val="00A1249B"/>
    <w:rsid w:val="00A1327B"/>
    <w:rsid w:val="00A138F9"/>
    <w:rsid w:val="00A14063"/>
    <w:rsid w:val="00A15936"/>
    <w:rsid w:val="00A17DCE"/>
    <w:rsid w:val="00A17FA4"/>
    <w:rsid w:val="00A2199B"/>
    <w:rsid w:val="00A31976"/>
    <w:rsid w:val="00A324AD"/>
    <w:rsid w:val="00A3321E"/>
    <w:rsid w:val="00A33687"/>
    <w:rsid w:val="00A366D0"/>
    <w:rsid w:val="00A44E87"/>
    <w:rsid w:val="00A45F9C"/>
    <w:rsid w:val="00A521FC"/>
    <w:rsid w:val="00A526AA"/>
    <w:rsid w:val="00A540A5"/>
    <w:rsid w:val="00A623E8"/>
    <w:rsid w:val="00A62573"/>
    <w:rsid w:val="00A65266"/>
    <w:rsid w:val="00A675EF"/>
    <w:rsid w:val="00A71A7C"/>
    <w:rsid w:val="00A73794"/>
    <w:rsid w:val="00A7431F"/>
    <w:rsid w:val="00A7474E"/>
    <w:rsid w:val="00A74AE1"/>
    <w:rsid w:val="00A807A3"/>
    <w:rsid w:val="00A807C2"/>
    <w:rsid w:val="00A87A00"/>
    <w:rsid w:val="00A90FF8"/>
    <w:rsid w:val="00A91F7F"/>
    <w:rsid w:val="00A9347D"/>
    <w:rsid w:val="00A9797E"/>
    <w:rsid w:val="00AB3BAD"/>
    <w:rsid w:val="00AB4790"/>
    <w:rsid w:val="00AC3E56"/>
    <w:rsid w:val="00AC43C7"/>
    <w:rsid w:val="00AD1710"/>
    <w:rsid w:val="00AD2252"/>
    <w:rsid w:val="00AD2913"/>
    <w:rsid w:val="00AD3F4C"/>
    <w:rsid w:val="00AD4118"/>
    <w:rsid w:val="00AD4FF8"/>
    <w:rsid w:val="00AE0323"/>
    <w:rsid w:val="00AE0CB0"/>
    <w:rsid w:val="00AE3086"/>
    <w:rsid w:val="00AE6756"/>
    <w:rsid w:val="00AE7ABF"/>
    <w:rsid w:val="00AF3176"/>
    <w:rsid w:val="00AF6B2F"/>
    <w:rsid w:val="00B02432"/>
    <w:rsid w:val="00B03712"/>
    <w:rsid w:val="00B0672A"/>
    <w:rsid w:val="00B06796"/>
    <w:rsid w:val="00B14C72"/>
    <w:rsid w:val="00B20460"/>
    <w:rsid w:val="00B30EE2"/>
    <w:rsid w:val="00B33D06"/>
    <w:rsid w:val="00B34882"/>
    <w:rsid w:val="00B3529E"/>
    <w:rsid w:val="00B3712E"/>
    <w:rsid w:val="00B43686"/>
    <w:rsid w:val="00B45060"/>
    <w:rsid w:val="00B51229"/>
    <w:rsid w:val="00B52583"/>
    <w:rsid w:val="00B53BA5"/>
    <w:rsid w:val="00B54CF9"/>
    <w:rsid w:val="00B55A20"/>
    <w:rsid w:val="00B56B27"/>
    <w:rsid w:val="00B60BDC"/>
    <w:rsid w:val="00B60DD3"/>
    <w:rsid w:val="00B6383A"/>
    <w:rsid w:val="00B65005"/>
    <w:rsid w:val="00B7286F"/>
    <w:rsid w:val="00B7448E"/>
    <w:rsid w:val="00B748D4"/>
    <w:rsid w:val="00B75434"/>
    <w:rsid w:val="00B767ED"/>
    <w:rsid w:val="00B77076"/>
    <w:rsid w:val="00B77296"/>
    <w:rsid w:val="00B81271"/>
    <w:rsid w:val="00B82B1E"/>
    <w:rsid w:val="00B85C8C"/>
    <w:rsid w:val="00B908C2"/>
    <w:rsid w:val="00B9306F"/>
    <w:rsid w:val="00BA0706"/>
    <w:rsid w:val="00BA0C42"/>
    <w:rsid w:val="00BA103D"/>
    <w:rsid w:val="00BA7B22"/>
    <w:rsid w:val="00BA7E66"/>
    <w:rsid w:val="00BB5420"/>
    <w:rsid w:val="00BB6A94"/>
    <w:rsid w:val="00BC0F8F"/>
    <w:rsid w:val="00BC1C22"/>
    <w:rsid w:val="00BC477E"/>
    <w:rsid w:val="00BC5DAB"/>
    <w:rsid w:val="00BD03C5"/>
    <w:rsid w:val="00BD05A0"/>
    <w:rsid w:val="00BD1658"/>
    <w:rsid w:val="00BD42B8"/>
    <w:rsid w:val="00BD5B07"/>
    <w:rsid w:val="00BD62B2"/>
    <w:rsid w:val="00BD700E"/>
    <w:rsid w:val="00BE3EE6"/>
    <w:rsid w:val="00BE4A25"/>
    <w:rsid w:val="00BE4A46"/>
    <w:rsid w:val="00BF01DB"/>
    <w:rsid w:val="00BF3168"/>
    <w:rsid w:val="00BF3EB9"/>
    <w:rsid w:val="00BF7B83"/>
    <w:rsid w:val="00C04FF8"/>
    <w:rsid w:val="00C05A61"/>
    <w:rsid w:val="00C07355"/>
    <w:rsid w:val="00C115A7"/>
    <w:rsid w:val="00C16BD1"/>
    <w:rsid w:val="00C16D3A"/>
    <w:rsid w:val="00C22010"/>
    <w:rsid w:val="00C22AB6"/>
    <w:rsid w:val="00C36CA3"/>
    <w:rsid w:val="00C47349"/>
    <w:rsid w:val="00C47715"/>
    <w:rsid w:val="00C5106C"/>
    <w:rsid w:val="00C5511D"/>
    <w:rsid w:val="00C55481"/>
    <w:rsid w:val="00C55E6C"/>
    <w:rsid w:val="00C56F69"/>
    <w:rsid w:val="00C575D9"/>
    <w:rsid w:val="00C62A10"/>
    <w:rsid w:val="00C633BC"/>
    <w:rsid w:val="00C7003A"/>
    <w:rsid w:val="00C736C4"/>
    <w:rsid w:val="00C77293"/>
    <w:rsid w:val="00C917D3"/>
    <w:rsid w:val="00C91E44"/>
    <w:rsid w:val="00C92F2E"/>
    <w:rsid w:val="00C93826"/>
    <w:rsid w:val="00C9392F"/>
    <w:rsid w:val="00C95048"/>
    <w:rsid w:val="00C95691"/>
    <w:rsid w:val="00C97696"/>
    <w:rsid w:val="00CA0DAB"/>
    <w:rsid w:val="00CA2664"/>
    <w:rsid w:val="00CA2C66"/>
    <w:rsid w:val="00CA3824"/>
    <w:rsid w:val="00CB2861"/>
    <w:rsid w:val="00CD6C56"/>
    <w:rsid w:val="00CE02F7"/>
    <w:rsid w:val="00CE4DC3"/>
    <w:rsid w:val="00CE5B8C"/>
    <w:rsid w:val="00CE7EFF"/>
    <w:rsid w:val="00CF5699"/>
    <w:rsid w:val="00D01E0A"/>
    <w:rsid w:val="00D03286"/>
    <w:rsid w:val="00D03E1A"/>
    <w:rsid w:val="00D03E88"/>
    <w:rsid w:val="00D13C81"/>
    <w:rsid w:val="00D14912"/>
    <w:rsid w:val="00D15AF5"/>
    <w:rsid w:val="00D1698A"/>
    <w:rsid w:val="00D25945"/>
    <w:rsid w:val="00D25D14"/>
    <w:rsid w:val="00D26C28"/>
    <w:rsid w:val="00D30411"/>
    <w:rsid w:val="00D31AEA"/>
    <w:rsid w:val="00D3768E"/>
    <w:rsid w:val="00D43A07"/>
    <w:rsid w:val="00D44546"/>
    <w:rsid w:val="00D47571"/>
    <w:rsid w:val="00D5610D"/>
    <w:rsid w:val="00D62202"/>
    <w:rsid w:val="00D62454"/>
    <w:rsid w:val="00D63167"/>
    <w:rsid w:val="00D676E2"/>
    <w:rsid w:val="00D67BAB"/>
    <w:rsid w:val="00D749CB"/>
    <w:rsid w:val="00D7703B"/>
    <w:rsid w:val="00D77165"/>
    <w:rsid w:val="00D77F99"/>
    <w:rsid w:val="00D83776"/>
    <w:rsid w:val="00D9089A"/>
    <w:rsid w:val="00D91286"/>
    <w:rsid w:val="00D91480"/>
    <w:rsid w:val="00D91BC4"/>
    <w:rsid w:val="00D97DC6"/>
    <w:rsid w:val="00DA501D"/>
    <w:rsid w:val="00DA7C36"/>
    <w:rsid w:val="00DB12ED"/>
    <w:rsid w:val="00DB7618"/>
    <w:rsid w:val="00DC0375"/>
    <w:rsid w:val="00DC050B"/>
    <w:rsid w:val="00DC1192"/>
    <w:rsid w:val="00DC11D8"/>
    <w:rsid w:val="00DC39FE"/>
    <w:rsid w:val="00DD3BE5"/>
    <w:rsid w:val="00DD66B6"/>
    <w:rsid w:val="00DE102D"/>
    <w:rsid w:val="00DE380D"/>
    <w:rsid w:val="00DE3B1C"/>
    <w:rsid w:val="00DE518E"/>
    <w:rsid w:val="00DF10DF"/>
    <w:rsid w:val="00E11B05"/>
    <w:rsid w:val="00E13043"/>
    <w:rsid w:val="00E16862"/>
    <w:rsid w:val="00E31A3A"/>
    <w:rsid w:val="00E32B27"/>
    <w:rsid w:val="00E4077B"/>
    <w:rsid w:val="00E53DEF"/>
    <w:rsid w:val="00E60181"/>
    <w:rsid w:val="00E63E32"/>
    <w:rsid w:val="00E75470"/>
    <w:rsid w:val="00E76A96"/>
    <w:rsid w:val="00E8055D"/>
    <w:rsid w:val="00E8296A"/>
    <w:rsid w:val="00E851F2"/>
    <w:rsid w:val="00E87D78"/>
    <w:rsid w:val="00EA1FDC"/>
    <w:rsid w:val="00EA2796"/>
    <w:rsid w:val="00EB41B6"/>
    <w:rsid w:val="00EC14C3"/>
    <w:rsid w:val="00EC3BF1"/>
    <w:rsid w:val="00EC5A68"/>
    <w:rsid w:val="00ED013A"/>
    <w:rsid w:val="00ED3B5B"/>
    <w:rsid w:val="00EE01B1"/>
    <w:rsid w:val="00EE262D"/>
    <w:rsid w:val="00EF5766"/>
    <w:rsid w:val="00F0371F"/>
    <w:rsid w:val="00F06F2C"/>
    <w:rsid w:val="00F13F47"/>
    <w:rsid w:val="00F159CF"/>
    <w:rsid w:val="00F15C83"/>
    <w:rsid w:val="00F172BD"/>
    <w:rsid w:val="00F17DC4"/>
    <w:rsid w:val="00F231BA"/>
    <w:rsid w:val="00F25871"/>
    <w:rsid w:val="00F3376E"/>
    <w:rsid w:val="00F33E3D"/>
    <w:rsid w:val="00F36771"/>
    <w:rsid w:val="00F36AFA"/>
    <w:rsid w:val="00F37B5F"/>
    <w:rsid w:val="00F47863"/>
    <w:rsid w:val="00F47E39"/>
    <w:rsid w:val="00F5570A"/>
    <w:rsid w:val="00F55EE6"/>
    <w:rsid w:val="00F562F9"/>
    <w:rsid w:val="00F57EF1"/>
    <w:rsid w:val="00F62B17"/>
    <w:rsid w:val="00F650B9"/>
    <w:rsid w:val="00F655F2"/>
    <w:rsid w:val="00F65819"/>
    <w:rsid w:val="00F70CA6"/>
    <w:rsid w:val="00F7151A"/>
    <w:rsid w:val="00F80971"/>
    <w:rsid w:val="00F80BD8"/>
    <w:rsid w:val="00F81272"/>
    <w:rsid w:val="00F81DF7"/>
    <w:rsid w:val="00F87108"/>
    <w:rsid w:val="00F91B80"/>
    <w:rsid w:val="00F924EA"/>
    <w:rsid w:val="00F92B62"/>
    <w:rsid w:val="00FA4C0A"/>
    <w:rsid w:val="00FB5CE0"/>
    <w:rsid w:val="00FC1ADB"/>
    <w:rsid w:val="00FC394C"/>
    <w:rsid w:val="00FD15BB"/>
    <w:rsid w:val="00FD2BCB"/>
    <w:rsid w:val="00FD47A5"/>
    <w:rsid w:val="00FE7697"/>
    <w:rsid w:val="00FF21FA"/>
    <w:rsid w:val="00FF3310"/>
    <w:rsid w:val="02D9E879"/>
    <w:rsid w:val="19D5A2EE"/>
    <w:rsid w:val="1B80B5E8"/>
    <w:rsid w:val="3CF3CB07"/>
    <w:rsid w:val="60DEDEB4"/>
    <w:rsid w:val="6F470CD9"/>
    <w:rsid w:val="6F61844A"/>
    <w:rsid w:val="7FE378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qFormat/>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character" w:customStyle="1" w:styleId="Internetverknpfung">
    <w:name w:val="Internetverknüpfung"/>
    <w:basedOn w:val="Absatz-Standardschriftart"/>
    <w:uiPriority w:val="99"/>
    <w:unhideWhenUsed/>
    <w:rsid w:val="003E09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presse@lorch.eu"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kument" ma:contentTypeID="0x010100E21F0F304D6DA542AF5428DFB0172F85" ma:contentTypeVersion="15" ma:contentTypeDescription="Ein neues Dokument erstellen." ma:contentTypeScope="" ma:versionID="2c24d3dc2074f1340b24dc90b3d9b1cf">
  <xsd:schema xmlns:xsd="http://www.w3.org/2001/XMLSchema" xmlns:xs="http://www.w3.org/2001/XMLSchema" xmlns:p="http://schemas.microsoft.com/office/2006/metadata/properties" xmlns:ns2="ea5ab1d6-a448-46c5-b380-290a506d236f" xmlns:ns3="f287d9e0-3315-462b-92d3-7c41dfc451ee" targetNamespace="http://schemas.microsoft.com/office/2006/metadata/properties" ma:root="true" ma:fieldsID="b17bdf073ba048605cc037332283ce7e" ns2:_="" ns3:_="">
    <xsd:import namespace="ea5ab1d6-a448-46c5-b380-290a506d236f"/>
    <xsd:import namespace="f287d9e0-3315-462b-92d3-7c41dfc451e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5ab1d6-a448-46c5-b380-290a506d23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87d9e0-3315-462b-92d3-7c41dfc451ee"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18" nillable="true" ma:displayName="Taxonomy Catch All Column" ma:hidden="true" ma:list="{f0fb05c3-bb43-48a0-b16c-b91ac62af54b}" ma:internalName="TaxCatchAll" ma:showField="CatchAllData" ma:web="f287d9e0-3315-462b-92d3-7c41dfc451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a5ab1d6-a448-46c5-b380-290a506d236f">
      <Terms xmlns="http://schemas.microsoft.com/office/infopath/2007/PartnerControls"/>
    </lcf76f155ced4ddcb4097134ff3c332f>
    <TaxCatchAll xmlns="f287d9e0-3315-462b-92d3-7c41dfc451ee" xsi:nil="true"/>
  </documentManagement>
</p:properties>
</file>

<file path=customXml/itemProps1.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2.xml><?xml version="1.0" encoding="utf-8"?>
<ds:datastoreItem xmlns:ds="http://schemas.openxmlformats.org/officeDocument/2006/customXml" ds:itemID="{20357AD5-88E1-44F4-A7DA-AA95C1D30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5ab1d6-a448-46c5-b380-290a506d236f"/>
    <ds:schemaRef ds:uri="f287d9e0-3315-462b-92d3-7c41dfc451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5C224B-6C68-4984-8899-83A8A2C986D1}">
  <ds:schemaRefs>
    <ds:schemaRef ds:uri="http://schemas.microsoft.com/sharepoint/v3/contenttype/forms"/>
  </ds:schemaRefs>
</ds:datastoreItem>
</file>

<file path=customXml/itemProps4.xml><?xml version="1.0" encoding="utf-8"?>
<ds:datastoreItem xmlns:ds="http://schemas.openxmlformats.org/officeDocument/2006/customXml" ds:itemID="{64EF7943-92C0-4377-B642-0E3A8C7968C7}">
  <ds:schemaRefs>
    <ds:schemaRef ds:uri="http://schemas.microsoft.com/office/2006/metadata/properties"/>
    <ds:schemaRef ds:uri="http://schemas.microsoft.com/office/infopath/2007/PartnerControls"/>
    <ds:schemaRef ds:uri="ea5ab1d6-a448-46c5-b380-290a506d236f"/>
    <ds:schemaRef ds:uri="f287d9e0-3315-462b-92d3-7c41dfc451e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956</Words>
  <Characters>6026</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Lorch Schweisstechnik GmbH</Company>
  <LinksUpToDate>false</LinksUpToDate>
  <CharactersWithSpaces>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Mechthild Fendel</dc:creator>
  <cp:lastModifiedBy>M Fendel</cp:lastModifiedBy>
  <cp:revision>3</cp:revision>
  <cp:lastPrinted>2025-02-21T11:28:00Z</cp:lastPrinted>
  <dcterms:created xsi:type="dcterms:W3CDTF">2025-08-27T11:19:00Z</dcterms:created>
  <dcterms:modified xsi:type="dcterms:W3CDTF">2025-08-27T11:54:00Z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0x010100E21F0F304D6DA542AF5428DFB0172F85</vt:lpwstr>
  </property>
  <property fmtid="{D5CDD505-2E9C-101B-9397-08002B2CF9AE}" pid="3" name="MediaServiceImageTags">
    <vt:lpwstr/>
  </property>
</Properties>
</file>