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7F943" w14:textId="0F02EC32" w:rsidR="00125C8C" w:rsidRDefault="00E2642B" w:rsidP="00125C8C">
      <w:pPr>
        <w:pStyle w:val="NurText"/>
        <w:ind w:right="283"/>
        <w:rPr>
          <w:rFonts w:ascii="Verdana" w:hAnsi="Verdana"/>
          <w:b/>
          <w:sz w:val="28"/>
          <w:szCs w:val="28"/>
        </w:rPr>
      </w:pPr>
      <w:r>
        <w:rPr>
          <w:rFonts w:ascii="Verdana" w:hAnsi="Verdana"/>
          <w:b/>
          <w:sz w:val="28"/>
          <w:szCs w:val="28"/>
        </w:rPr>
        <w:t>Effizienter</w:t>
      </w:r>
      <w:r w:rsidR="00125C8C" w:rsidRPr="00125C8C">
        <w:rPr>
          <w:rFonts w:ascii="Verdana" w:hAnsi="Verdana"/>
          <w:b/>
          <w:sz w:val="28"/>
          <w:szCs w:val="28"/>
        </w:rPr>
        <w:t xml:space="preserve"> schweißen mit </w:t>
      </w:r>
      <w:r w:rsidR="00000345">
        <w:rPr>
          <w:rFonts w:ascii="Verdana" w:hAnsi="Verdana"/>
          <w:b/>
          <w:sz w:val="28"/>
          <w:szCs w:val="28"/>
        </w:rPr>
        <w:t xml:space="preserve">neuen </w:t>
      </w:r>
      <w:r w:rsidR="00125C8C" w:rsidRPr="00125C8C">
        <w:rPr>
          <w:rFonts w:ascii="Verdana" w:hAnsi="Verdana"/>
          <w:b/>
          <w:sz w:val="28"/>
          <w:szCs w:val="28"/>
        </w:rPr>
        <w:t>Automatisierungslösungen und Schweißprozessen von Lorch</w:t>
      </w:r>
    </w:p>
    <w:p w14:paraId="0A2F18CB" w14:textId="77777777" w:rsidR="00125C8C" w:rsidRPr="00125C8C" w:rsidRDefault="00125C8C" w:rsidP="00125C8C">
      <w:pPr>
        <w:pStyle w:val="NurText"/>
        <w:ind w:right="283"/>
        <w:rPr>
          <w:rFonts w:ascii="Verdana" w:hAnsi="Verdana"/>
          <w:b/>
          <w:sz w:val="28"/>
          <w:szCs w:val="28"/>
        </w:rPr>
      </w:pPr>
    </w:p>
    <w:p w14:paraId="51A28191" w14:textId="6AE74101" w:rsidR="00125C8C" w:rsidRPr="00000345" w:rsidRDefault="00125C8C" w:rsidP="00125C8C">
      <w:pPr>
        <w:ind w:right="-1"/>
        <w:rPr>
          <w:rFonts w:ascii="Verdana" w:hAnsi="Verdana" w:cstheme="minorHAnsi"/>
          <w:sz w:val="20"/>
          <w:szCs w:val="20"/>
        </w:rPr>
      </w:pPr>
      <w:r w:rsidRPr="00000345">
        <w:rPr>
          <w:rFonts w:ascii="Verdana" w:hAnsi="Verdana" w:cstheme="minorHAnsi"/>
          <w:sz w:val="20"/>
          <w:szCs w:val="20"/>
        </w:rPr>
        <w:t xml:space="preserve">Unter dem Motto „Smart </w:t>
      </w:r>
      <w:r w:rsidR="00C250CE">
        <w:rPr>
          <w:rFonts w:ascii="Verdana" w:hAnsi="Verdana" w:cstheme="minorHAnsi"/>
          <w:sz w:val="20"/>
          <w:szCs w:val="20"/>
        </w:rPr>
        <w:t>W</w:t>
      </w:r>
      <w:r w:rsidR="0043668D">
        <w:rPr>
          <w:rFonts w:ascii="Verdana" w:hAnsi="Verdana" w:cstheme="minorHAnsi"/>
          <w:sz w:val="20"/>
          <w:szCs w:val="20"/>
        </w:rPr>
        <w:t>elding</w:t>
      </w:r>
      <w:r w:rsidRPr="00000345">
        <w:rPr>
          <w:rFonts w:ascii="Verdana" w:hAnsi="Verdana" w:cstheme="minorHAnsi"/>
          <w:sz w:val="20"/>
          <w:szCs w:val="20"/>
        </w:rPr>
        <w:t xml:space="preserve">“ zeigt die Lorch Schweißtechnik GmbH auf der </w:t>
      </w:r>
      <w:r w:rsidR="00873167" w:rsidRPr="00000345">
        <w:rPr>
          <w:rFonts w:ascii="Verdana" w:hAnsi="Verdana" w:cstheme="minorHAnsi"/>
          <w:sz w:val="20"/>
          <w:szCs w:val="20"/>
        </w:rPr>
        <w:t>Blechexpo</w:t>
      </w:r>
      <w:r w:rsidR="00873167">
        <w:rPr>
          <w:rFonts w:ascii="Verdana" w:hAnsi="Verdana" w:cstheme="minorHAnsi"/>
          <w:sz w:val="20"/>
          <w:szCs w:val="20"/>
        </w:rPr>
        <w:t>/</w:t>
      </w:r>
      <w:proofErr w:type="spellStart"/>
      <w:r w:rsidR="00873167">
        <w:rPr>
          <w:rFonts w:ascii="Verdana" w:hAnsi="Verdana" w:cstheme="minorHAnsi"/>
          <w:sz w:val="20"/>
          <w:szCs w:val="20"/>
        </w:rPr>
        <w:t>Schweisstec</w:t>
      </w:r>
      <w:proofErr w:type="spellEnd"/>
      <w:r w:rsidR="00873167">
        <w:rPr>
          <w:rFonts w:ascii="Verdana" w:hAnsi="Verdana" w:cstheme="minorHAnsi"/>
          <w:sz w:val="20"/>
          <w:szCs w:val="20"/>
        </w:rPr>
        <w:t xml:space="preserve"> vom </w:t>
      </w:r>
      <w:r w:rsidR="009C190F">
        <w:rPr>
          <w:rFonts w:ascii="Verdana" w:hAnsi="Verdana" w:cstheme="minorHAnsi"/>
          <w:sz w:val="20"/>
          <w:szCs w:val="20"/>
        </w:rPr>
        <w:t>26. bis 29.Oktober</w:t>
      </w:r>
      <w:r w:rsidR="00873167">
        <w:rPr>
          <w:rFonts w:ascii="Verdana" w:hAnsi="Verdana" w:cstheme="minorHAnsi"/>
          <w:sz w:val="20"/>
          <w:szCs w:val="20"/>
        </w:rPr>
        <w:t xml:space="preserve"> </w:t>
      </w:r>
      <w:r w:rsidRPr="00000345">
        <w:rPr>
          <w:rFonts w:ascii="Verdana" w:hAnsi="Verdana" w:cstheme="minorHAnsi"/>
          <w:sz w:val="20"/>
          <w:szCs w:val="20"/>
        </w:rPr>
        <w:t>in Stuttgart wie innovative Schweißtechnik die Produktivität in der Schweißfertigung nochmals deutlich steigern kann. Im Fokus stehen automatisierte Schweißlösungen und ein neuer Schweißprozess</w:t>
      </w:r>
      <w:r w:rsidR="00C250CE">
        <w:rPr>
          <w:rFonts w:ascii="Verdana" w:hAnsi="Verdana" w:cstheme="minorHAnsi"/>
          <w:sz w:val="20"/>
          <w:szCs w:val="20"/>
        </w:rPr>
        <w:t>,</w:t>
      </w:r>
      <w:r w:rsidRPr="00000345">
        <w:rPr>
          <w:rFonts w:ascii="Verdana" w:hAnsi="Verdana" w:cstheme="minorHAnsi"/>
          <w:sz w:val="20"/>
          <w:szCs w:val="20"/>
        </w:rPr>
        <w:t xml:space="preserve"> mit dem sich </w:t>
      </w:r>
      <w:r w:rsidR="006E0288">
        <w:rPr>
          <w:rFonts w:ascii="Verdana" w:hAnsi="Verdana" w:cstheme="minorHAnsi"/>
          <w:sz w:val="20"/>
          <w:szCs w:val="20"/>
        </w:rPr>
        <w:t xml:space="preserve">qualitativ hochwertige </w:t>
      </w:r>
      <w:r w:rsidRPr="00000345">
        <w:rPr>
          <w:rFonts w:ascii="Verdana" w:hAnsi="Verdana" w:cstheme="minorHAnsi"/>
          <w:sz w:val="20"/>
          <w:szCs w:val="20"/>
        </w:rPr>
        <w:t>Sichtnähte</w:t>
      </w:r>
      <w:r w:rsidR="006E0288">
        <w:rPr>
          <w:rFonts w:ascii="Verdana" w:hAnsi="Verdana" w:cstheme="minorHAnsi"/>
          <w:sz w:val="20"/>
          <w:szCs w:val="20"/>
        </w:rPr>
        <w:t xml:space="preserve"> mit ausgezeichneter Nahtoptik</w:t>
      </w:r>
      <w:r w:rsidRPr="00000345">
        <w:rPr>
          <w:rFonts w:ascii="Verdana" w:hAnsi="Verdana" w:cstheme="minorHAnsi"/>
          <w:sz w:val="20"/>
          <w:szCs w:val="20"/>
        </w:rPr>
        <w:t xml:space="preserve"> wesentlich schneller schweißen lassen.</w:t>
      </w:r>
    </w:p>
    <w:p w14:paraId="5EFC952D" w14:textId="2D59609F" w:rsidR="001A65BA" w:rsidRDefault="00125C8C" w:rsidP="00125C8C">
      <w:pPr>
        <w:ind w:right="-1"/>
        <w:rPr>
          <w:rFonts w:ascii="Verdana" w:hAnsi="Verdana" w:cstheme="minorHAnsi"/>
          <w:sz w:val="20"/>
          <w:szCs w:val="20"/>
        </w:rPr>
      </w:pPr>
      <w:r w:rsidRPr="00000345">
        <w:rPr>
          <w:rFonts w:ascii="Verdana" w:hAnsi="Verdana" w:cstheme="minorHAnsi"/>
          <w:sz w:val="20"/>
          <w:szCs w:val="20"/>
        </w:rPr>
        <w:t xml:space="preserve">Mit dem „Lorch </w:t>
      </w:r>
      <w:proofErr w:type="spellStart"/>
      <w:r w:rsidRPr="00000345">
        <w:rPr>
          <w:rFonts w:ascii="Verdana" w:hAnsi="Verdana" w:cstheme="minorHAnsi"/>
          <w:sz w:val="20"/>
          <w:szCs w:val="20"/>
        </w:rPr>
        <w:t>Cobot</w:t>
      </w:r>
      <w:proofErr w:type="spellEnd"/>
      <w:r w:rsidRPr="00000345">
        <w:rPr>
          <w:rFonts w:ascii="Verdana" w:hAnsi="Verdana" w:cstheme="minorHAnsi"/>
          <w:sz w:val="20"/>
          <w:szCs w:val="20"/>
        </w:rPr>
        <w:t xml:space="preserve"> Welding Package“ präsentiert Lorch </w:t>
      </w:r>
      <w:r w:rsidR="00E1139F">
        <w:rPr>
          <w:rFonts w:ascii="Verdana" w:hAnsi="Verdana" w:cstheme="minorHAnsi"/>
          <w:sz w:val="20"/>
          <w:szCs w:val="20"/>
        </w:rPr>
        <w:t>eine</w:t>
      </w:r>
      <w:r w:rsidR="009C190F">
        <w:rPr>
          <w:rFonts w:ascii="Verdana" w:hAnsi="Verdana" w:cstheme="minorHAnsi"/>
          <w:sz w:val="20"/>
          <w:szCs w:val="20"/>
        </w:rPr>
        <w:t xml:space="preserve"> </w:t>
      </w:r>
      <w:r w:rsidR="00E1139F">
        <w:rPr>
          <w:rFonts w:ascii="Verdana" w:hAnsi="Verdana" w:cstheme="minorHAnsi"/>
          <w:sz w:val="20"/>
          <w:szCs w:val="20"/>
        </w:rPr>
        <w:t>Lösung für einfache Automatisierung</w:t>
      </w:r>
      <w:r w:rsidR="00B37422">
        <w:rPr>
          <w:rFonts w:ascii="Verdana" w:hAnsi="Verdana" w:cstheme="minorHAnsi"/>
          <w:sz w:val="20"/>
          <w:szCs w:val="20"/>
        </w:rPr>
        <w:t>.</w:t>
      </w:r>
      <w:r w:rsidRPr="00000345">
        <w:rPr>
          <w:rFonts w:ascii="Verdana" w:hAnsi="Verdana" w:cstheme="minorHAnsi"/>
          <w:sz w:val="20"/>
          <w:szCs w:val="20"/>
        </w:rPr>
        <w:t xml:space="preserve"> </w:t>
      </w:r>
      <w:r w:rsidR="00B37422">
        <w:rPr>
          <w:rFonts w:ascii="Verdana" w:hAnsi="Verdana" w:cstheme="minorHAnsi"/>
          <w:sz w:val="20"/>
          <w:szCs w:val="20"/>
        </w:rPr>
        <w:t>Dies</w:t>
      </w:r>
      <w:r w:rsidR="00BC758C">
        <w:rPr>
          <w:rFonts w:ascii="Verdana" w:hAnsi="Verdana" w:cstheme="minorHAnsi"/>
          <w:sz w:val="20"/>
          <w:szCs w:val="20"/>
        </w:rPr>
        <w:t>e</w:t>
      </w:r>
      <w:r w:rsidR="00B37422">
        <w:rPr>
          <w:rFonts w:ascii="Verdana" w:hAnsi="Verdana" w:cstheme="minorHAnsi"/>
          <w:sz w:val="20"/>
          <w:szCs w:val="20"/>
        </w:rPr>
        <w:t xml:space="preserve"> ermöglicht</w:t>
      </w:r>
      <w:r w:rsidR="00014FEA">
        <w:rPr>
          <w:rFonts w:ascii="Verdana" w:hAnsi="Verdana" w:cstheme="minorHAnsi"/>
          <w:sz w:val="20"/>
          <w:szCs w:val="20"/>
        </w:rPr>
        <w:t xml:space="preserve"> </w:t>
      </w:r>
      <w:r w:rsidRPr="00000345">
        <w:rPr>
          <w:rFonts w:ascii="Verdana" w:hAnsi="Verdana" w:cstheme="minorHAnsi"/>
          <w:sz w:val="20"/>
          <w:szCs w:val="20"/>
        </w:rPr>
        <w:t>kleineren und mittleren Unternehmen, Schweißvorgänge</w:t>
      </w:r>
      <w:r w:rsidRPr="00000345">
        <w:rPr>
          <w:rFonts w:ascii="Verdana" w:hAnsi="Verdana" w:cstheme="minorHAnsi"/>
        </w:rPr>
        <w:t xml:space="preserve"> </w:t>
      </w:r>
      <w:r w:rsidRPr="00000345">
        <w:rPr>
          <w:rFonts w:ascii="Verdana" w:hAnsi="Verdana" w:cstheme="minorHAnsi"/>
          <w:sz w:val="20"/>
          <w:szCs w:val="20"/>
        </w:rPr>
        <w:t>einfach zu automatisieren und Arbeitsabläufe zu optimieren.</w:t>
      </w:r>
      <w:r w:rsidR="00B37422">
        <w:rPr>
          <w:rFonts w:ascii="Verdana" w:hAnsi="Verdana" w:cstheme="minorHAnsi"/>
          <w:sz w:val="20"/>
          <w:szCs w:val="20"/>
        </w:rPr>
        <w:t xml:space="preserve"> </w:t>
      </w:r>
      <w:r w:rsidR="00BC758C">
        <w:rPr>
          <w:rFonts w:ascii="Verdana" w:hAnsi="Verdana" w:cstheme="minorHAnsi"/>
          <w:sz w:val="20"/>
          <w:szCs w:val="20"/>
        </w:rPr>
        <w:t>M</w:t>
      </w:r>
      <w:r w:rsidRPr="00000345">
        <w:rPr>
          <w:rFonts w:ascii="Verdana" w:hAnsi="Verdana" w:cstheme="minorHAnsi"/>
          <w:sz w:val="20"/>
          <w:szCs w:val="20"/>
        </w:rPr>
        <w:t xml:space="preserve">it </w:t>
      </w:r>
      <w:r w:rsidR="00B37422">
        <w:rPr>
          <w:rFonts w:ascii="Verdana" w:hAnsi="Verdana" w:cstheme="minorHAnsi"/>
          <w:sz w:val="20"/>
          <w:szCs w:val="20"/>
        </w:rPr>
        <w:t xml:space="preserve">dem </w:t>
      </w:r>
      <w:r w:rsidR="00014FEA">
        <w:rPr>
          <w:rFonts w:ascii="Verdana" w:hAnsi="Verdana" w:cstheme="minorHAnsi"/>
          <w:sz w:val="20"/>
          <w:szCs w:val="20"/>
        </w:rPr>
        <w:t>neuen</w:t>
      </w:r>
      <w:r w:rsidRPr="00000345">
        <w:rPr>
          <w:rFonts w:ascii="Verdana" w:hAnsi="Verdana" w:cstheme="minorHAnsi"/>
          <w:sz w:val="20"/>
          <w:szCs w:val="20"/>
        </w:rPr>
        <w:t xml:space="preserve"> Dreh</w:t>
      </w:r>
      <w:r w:rsidR="001551B5">
        <w:rPr>
          <w:rFonts w:ascii="Verdana" w:hAnsi="Verdana" w:cstheme="minorHAnsi"/>
          <w:sz w:val="20"/>
          <w:szCs w:val="20"/>
        </w:rPr>
        <w:t>-K</w:t>
      </w:r>
      <w:r w:rsidRPr="00000345">
        <w:rPr>
          <w:rFonts w:ascii="Verdana" w:hAnsi="Verdana" w:cstheme="minorHAnsi"/>
          <w:sz w:val="20"/>
          <w:szCs w:val="20"/>
        </w:rPr>
        <w:t xml:space="preserve">ipptisch </w:t>
      </w:r>
      <w:proofErr w:type="spellStart"/>
      <w:r w:rsidRPr="00000345">
        <w:rPr>
          <w:rFonts w:ascii="Verdana" w:hAnsi="Verdana" w:cstheme="minorHAnsi"/>
          <w:sz w:val="20"/>
          <w:szCs w:val="20"/>
        </w:rPr>
        <w:t>Cobot</w:t>
      </w:r>
      <w:proofErr w:type="spellEnd"/>
      <w:r w:rsidRPr="00000345">
        <w:rPr>
          <w:rFonts w:ascii="Verdana" w:hAnsi="Verdana" w:cstheme="minorHAnsi"/>
          <w:sz w:val="20"/>
          <w:szCs w:val="20"/>
        </w:rPr>
        <w:t xml:space="preserve"> Turn 100 A </w:t>
      </w:r>
      <w:r w:rsidR="009C190F">
        <w:rPr>
          <w:rFonts w:ascii="Verdana" w:hAnsi="Verdana" w:cstheme="minorHAnsi"/>
          <w:sz w:val="20"/>
          <w:szCs w:val="20"/>
        </w:rPr>
        <w:t xml:space="preserve">demonstriert </w:t>
      </w:r>
      <w:r w:rsidRPr="00000345">
        <w:rPr>
          <w:rFonts w:ascii="Verdana" w:hAnsi="Verdana" w:cstheme="minorHAnsi"/>
          <w:sz w:val="20"/>
          <w:szCs w:val="20"/>
        </w:rPr>
        <w:t>Lorch</w:t>
      </w:r>
      <w:r w:rsidR="00BC758C">
        <w:rPr>
          <w:rFonts w:ascii="Verdana" w:hAnsi="Verdana" w:cstheme="minorHAnsi"/>
          <w:sz w:val="20"/>
          <w:szCs w:val="20"/>
        </w:rPr>
        <w:t>,</w:t>
      </w:r>
      <w:r w:rsidRPr="00000345">
        <w:rPr>
          <w:rFonts w:ascii="Verdana" w:hAnsi="Verdana" w:cstheme="minorHAnsi"/>
          <w:sz w:val="20"/>
          <w:szCs w:val="20"/>
        </w:rPr>
        <w:t xml:space="preserve"> wie man die kollaborative Schweißfertigung nochmals deutlich effizienter gestalten und die Schweißer entlasten kann</w:t>
      </w:r>
      <w:r w:rsidR="00BC758C">
        <w:rPr>
          <w:rFonts w:ascii="Verdana" w:hAnsi="Verdana" w:cstheme="minorHAnsi"/>
          <w:sz w:val="20"/>
          <w:szCs w:val="20"/>
        </w:rPr>
        <w:t xml:space="preserve"> – </w:t>
      </w:r>
      <w:r w:rsidR="00B37422">
        <w:rPr>
          <w:rFonts w:ascii="Verdana" w:hAnsi="Verdana" w:cstheme="minorHAnsi"/>
          <w:sz w:val="20"/>
          <w:szCs w:val="20"/>
        </w:rPr>
        <w:t xml:space="preserve">und das </w:t>
      </w:r>
      <w:r w:rsidR="00014FEA">
        <w:rPr>
          <w:rFonts w:ascii="Verdana" w:hAnsi="Verdana" w:cstheme="minorHAnsi"/>
          <w:sz w:val="20"/>
          <w:szCs w:val="20"/>
        </w:rPr>
        <w:t xml:space="preserve">sowohl </w:t>
      </w:r>
      <w:r w:rsidR="00B37422">
        <w:rPr>
          <w:rFonts w:ascii="Verdana" w:hAnsi="Verdana" w:cstheme="minorHAnsi"/>
          <w:sz w:val="20"/>
          <w:szCs w:val="20"/>
        </w:rPr>
        <w:t>für das MIG-MAG</w:t>
      </w:r>
      <w:r w:rsidR="00474F8E">
        <w:rPr>
          <w:rFonts w:ascii="Verdana" w:hAnsi="Verdana" w:cstheme="minorHAnsi"/>
          <w:sz w:val="20"/>
          <w:szCs w:val="20"/>
        </w:rPr>
        <w:t>-</w:t>
      </w:r>
      <w:r w:rsidR="00B37422">
        <w:rPr>
          <w:rFonts w:ascii="Verdana" w:hAnsi="Verdana" w:cstheme="minorHAnsi"/>
          <w:sz w:val="20"/>
          <w:szCs w:val="20"/>
        </w:rPr>
        <w:t xml:space="preserve"> </w:t>
      </w:r>
      <w:r w:rsidR="00014FEA">
        <w:rPr>
          <w:rFonts w:ascii="Verdana" w:hAnsi="Verdana" w:cstheme="minorHAnsi"/>
          <w:sz w:val="20"/>
          <w:szCs w:val="20"/>
        </w:rPr>
        <w:t>als auch für das</w:t>
      </w:r>
      <w:r w:rsidR="00B37422">
        <w:rPr>
          <w:rFonts w:ascii="Verdana" w:hAnsi="Verdana" w:cstheme="minorHAnsi"/>
          <w:sz w:val="20"/>
          <w:szCs w:val="20"/>
        </w:rPr>
        <w:t xml:space="preserve"> WIG</w:t>
      </w:r>
      <w:r w:rsidR="00474F8E">
        <w:rPr>
          <w:rFonts w:ascii="Verdana" w:hAnsi="Verdana" w:cstheme="minorHAnsi"/>
          <w:sz w:val="20"/>
          <w:szCs w:val="20"/>
        </w:rPr>
        <w:t>-</w:t>
      </w:r>
      <w:r w:rsidR="00B37422">
        <w:rPr>
          <w:rFonts w:ascii="Verdana" w:hAnsi="Verdana" w:cstheme="minorHAnsi"/>
          <w:sz w:val="20"/>
          <w:szCs w:val="20"/>
        </w:rPr>
        <w:t>Verfahren.</w:t>
      </w:r>
    </w:p>
    <w:p w14:paraId="625165D3" w14:textId="171BBF32" w:rsidR="00125C8C" w:rsidRPr="00000345" w:rsidRDefault="001A65BA" w:rsidP="00125C8C">
      <w:pPr>
        <w:ind w:right="-1"/>
        <w:rPr>
          <w:rFonts w:ascii="Verdana" w:hAnsi="Verdana" w:cstheme="minorHAnsi"/>
          <w:sz w:val="20"/>
          <w:szCs w:val="20"/>
        </w:rPr>
      </w:pPr>
      <w:r>
        <w:rPr>
          <w:rFonts w:ascii="Verdana" w:hAnsi="Verdana" w:cstheme="minorHAnsi"/>
          <w:sz w:val="20"/>
          <w:szCs w:val="20"/>
        </w:rPr>
        <w:t>Zusätzlich präsentiert Lorch i</w:t>
      </w:r>
      <w:r w:rsidR="00BF55A7">
        <w:rPr>
          <w:rFonts w:ascii="Verdana" w:hAnsi="Verdana" w:cstheme="minorHAnsi"/>
          <w:sz w:val="20"/>
          <w:szCs w:val="20"/>
        </w:rPr>
        <w:t xml:space="preserve">m Rahmen der </w:t>
      </w:r>
      <w:proofErr w:type="spellStart"/>
      <w:r w:rsidR="00BF55A7">
        <w:rPr>
          <w:rFonts w:ascii="Verdana" w:hAnsi="Verdana" w:cstheme="minorHAnsi"/>
          <w:sz w:val="20"/>
          <w:szCs w:val="20"/>
        </w:rPr>
        <w:t>Yaskawa</w:t>
      </w:r>
      <w:proofErr w:type="spellEnd"/>
      <w:r w:rsidR="00BF55A7">
        <w:rPr>
          <w:rFonts w:ascii="Verdana" w:hAnsi="Verdana" w:cstheme="minorHAnsi"/>
          <w:sz w:val="20"/>
          <w:szCs w:val="20"/>
        </w:rPr>
        <w:t>-Lorch-</w:t>
      </w:r>
      <w:r w:rsidR="0043668D">
        <w:rPr>
          <w:rFonts w:ascii="Verdana" w:hAnsi="Verdana" w:cstheme="minorHAnsi"/>
          <w:sz w:val="20"/>
          <w:szCs w:val="20"/>
        </w:rPr>
        <w:t xml:space="preserve">Kooperation </w:t>
      </w:r>
      <w:r>
        <w:rPr>
          <w:rFonts w:ascii="Verdana" w:hAnsi="Verdana" w:cstheme="minorHAnsi"/>
          <w:sz w:val="20"/>
          <w:szCs w:val="20"/>
        </w:rPr>
        <w:t xml:space="preserve">im Bereich Automation </w:t>
      </w:r>
      <w:r w:rsidR="00BF55A7">
        <w:rPr>
          <w:rFonts w:ascii="Verdana" w:hAnsi="Verdana" w:cstheme="minorHAnsi"/>
          <w:sz w:val="20"/>
          <w:szCs w:val="20"/>
        </w:rPr>
        <w:t xml:space="preserve">die </w:t>
      </w:r>
      <w:r w:rsidR="0043668D">
        <w:rPr>
          <w:rFonts w:ascii="Verdana" w:hAnsi="Verdana" w:cstheme="minorHAnsi"/>
          <w:sz w:val="20"/>
          <w:szCs w:val="20"/>
        </w:rPr>
        <w:t>Roboter</w:t>
      </w:r>
      <w:r w:rsidR="00BF55A7">
        <w:rPr>
          <w:rFonts w:ascii="Verdana" w:hAnsi="Verdana" w:cstheme="minorHAnsi"/>
          <w:sz w:val="20"/>
          <w:szCs w:val="20"/>
        </w:rPr>
        <w:t>schweiß</w:t>
      </w:r>
      <w:r w:rsidR="00125C8C" w:rsidRPr="00000345">
        <w:rPr>
          <w:rFonts w:ascii="Verdana" w:hAnsi="Verdana" w:cstheme="minorHAnsi"/>
          <w:sz w:val="20"/>
          <w:szCs w:val="20"/>
        </w:rPr>
        <w:t xml:space="preserve">zelle </w:t>
      </w:r>
      <w:r w:rsidR="000A4C4C" w:rsidRPr="000A4C4C">
        <w:rPr>
          <w:rFonts w:ascii="Verdana" w:hAnsi="Verdana" w:cstheme="minorHAnsi"/>
          <w:sz w:val="20"/>
          <w:szCs w:val="20"/>
        </w:rPr>
        <w:t>"</w:t>
      </w:r>
      <w:proofErr w:type="spellStart"/>
      <w:r w:rsidR="000A4C4C" w:rsidRPr="000A4C4C">
        <w:rPr>
          <w:rFonts w:ascii="Verdana" w:hAnsi="Verdana" w:cstheme="minorHAnsi"/>
          <w:sz w:val="20"/>
          <w:szCs w:val="20"/>
        </w:rPr>
        <w:t>ArcWorld</w:t>
      </w:r>
      <w:proofErr w:type="spellEnd"/>
      <w:r w:rsidR="000A4C4C" w:rsidRPr="000A4C4C">
        <w:rPr>
          <w:rFonts w:ascii="Verdana" w:hAnsi="Verdana" w:cstheme="minorHAnsi"/>
          <w:sz w:val="20"/>
          <w:szCs w:val="20"/>
        </w:rPr>
        <w:t xml:space="preserve"> RS"</w:t>
      </w:r>
      <w:r w:rsidR="000A4C4C">
        <w:rPr>
          <w:rFonts w:ascii="Verdana" w:hAnsi="Verdana" w:cstheme="minorHAnsi"/>
          <w:sz w:val="20"/>
          <w:szCs w:val="20"/>
        </w:rPr>
        <w:t>.</w:t>
      </w:r>
    </w:p>
    <w:p w14:paraId="59FDA0F1" w14:textId="2855EB65" w:rsidR="00C61B07" w:rsidRPr="00C61B07" w:rsidRDefault="00B37422" w:rsidP="00125C8C">
      <w:pPr>
        <w:ind w:right="-1"/>
        <w:rPr>
          <w:rFonts w:ascii="Verdana" w:hAnsi="Verdana" w:cstheme="minorHAnsi"/>
          <w:sz w:val="20"/>
          <w:szCs w:val="20"/>
        </w:rPr>
      </w:pPr>
      <w:r>
        <w:rPr>
          <w:rFonts w:ascii="Verdana" w:hAnsi="Verdana" w:cstheme="minorHAnsi"/>
          <w:sz w:val="20"/>
          <w:szCs w:val="20"/>
        </w:rPr>
        <w:t xml:space="preserve">Für das Schweißen per Hand </w:t>
      </w:r>
      <w:r w:rsidR="00512349">
        <w:rPr>
          <w:rFonts w:ascii="Verdana" w:hAnsi="Verdana" w:cstheme="minorHAnsi"/>
          <w:sz w:val="20"/>
          <w:szCs w:val="20"/>
        </w:rPr>
        <w:t>stellt</w:t>
      </w:r>
      <w:r w:rsidR="00512349" w:rsidRPr="00000345">
        <w:rPr>
          <w:rFonts w:ascii="Verdana" w:hAnsi="Verdana" w:cstheme="minorHAnsi"/>
          <w:sz w:val="20"/>
          <w:szCs w:val="20"/>
        </w:rPr>
        <w:t xml:space="preserve"> </w:t>
      </w:r>
      <w:r w:rsidR="00125C8C" w:rsidRPr="00000345">
        <w:rPr>
          <w:rFonts w:ascii="Verdana" w:hAnsi="Verdana" w:cstheme="minorHAnsi"/>
          <w:sz w:val="20"/>
          <w:szCs w:val="20"/>
        </w:rPr>
        <w:t xml:space="preserve">Lorch Schweißtechnik </w:t>
      </w:r>
      <w:r w:rsidR="00B608DB">
        <w:rPr>
          <w:rFonts w:ascii="Verdana" w:hAnsi="Verdana" w:cstheme="minorHAnsi"/>
          <w:sz w:val="20"/>
          <w:szCs w:val="20"/>
        </w:rPr>
        <w:t xml:space="preserve">neben den bewährten MIG-MAG- und WIG-Anlagen </w:t>
      </w:r>
      <w:r w:rsidR="00512349">
        <w:rPr>
          <w:rFonts w:ascii="Verdana" w:hAnsi="Verdana" w:cstheme="minorHAnsi"/>
          <w:sz w:val="20"/>
          <w:szCs w:val="20"/>
        </w:rPr>
        <w:t>den</w:t>
      </w:r>
      <w:r w:rsidR="00BF5019" w:rsidRPr="00000345">
        <w:rPr>
          <w:rFonts w:ascii="Verdana" w:hAnsi="Verdana" w:cstheme="minorHAnsi"/>
          <w:sz w:val="20"/>
          <w:szCs w:val="20"/>
        </w:rPr>
        <w:t xml:space="preserve"> </w:t>
      </w:r>
      <w:r w:rsidR="0043668D">
        <w:rPr>
          <w:rFonts w:ascii="Verdana" w:hAnsi="Verdana" w:cstheme="minorHAnsi"/>
          <w:sz w:val="20"/>
          <w:szCs w:val="20"/>
        </w:rPr>
        <w:t xml:space="preserve">neuen </w:t>
      </w:r>
      <w:r w:rsidR="00BF5019" w:rsidRPr="00000345">
        <w:rPr>
          <w:rFonts w:ascii="Verdana" w:hAnsi="Verdana" w:cstheme="minorHAnsi"/>
          <w:sz w:val="20"/>
          <w:szCs w:val="20"/>
        </w:rPr>
        <w:t>innovativen</w:t>
      </w:r>
      <w:r w:rsidR="00125C8C" w:rsidRPr="00000345">
        <w:rPr>
          <w:rFonts w:ascii="Verdana" w:hAnsi="Verdana" w:cstheme="minorHAnsi"/>
          <w:sz w:val="20"/>
          <w:szCs w:val="20"/>
        </w:rPr>
        <w:t xml:space="preserve"> Schweißprozess </w:t>
      </w:r>
      <w:proofErr w:type="spellStart"/>
      <w:r w:rsidR="00125C8C" w:rsidRPr="00000345">
        <w:rPr>
          <w:rFonts w:ascii="Verdana" w:hAnsi="Verdana" w:cstheme="minorHAnsi"/>
          <w:sz w:val="20"/>
          <w:szCs w:val="20"/>
        </w:rPr>
        <w:t>MicorTwin</w:t>
      </w:r>
      <w:proofErr w:type="spellEnd"/>
      <w:r w:rsidR="00125C8C" w:rsidRPr="00000345">
        <w:rPr>
          <w:rFonts w:ascii="Verdana" w:hAnsi="Verdana" w:cstheme="minorHAnsi"/>
          <w:sz w:val="20"/>
          <w:szCs w:val="20"/>
        </w:rPr>
        <w:t xml:space="preserve"> </w:t>
      </w:r>
      <w:r w:rsidR="00512349">
        <w:rPr>
          <w:rFonts w:ascii="Verdana" w:hAnsi="Verdana" w:cstheme="minorHAnsi"/>
          <w:sz w:val="20"/>
          <w:szCs w:val="20"/>
        </w:rPr>
        <w:t>vor</w:t>
      </w:r>
      <w:r w:rsidR="00125C8C" w:rsidRPr="00000345">
        <w:rPr>
          <w:rFonts w:ascii="Verdana" w:hAnsi="Verdana" w:cstheme="minorHAnsi"/>
          <w:sz w:val="20"/>
          <w:szCs w:val="20"/>
        </w:rPr>
        <w:t xml:space="preserve">, der für alle Leistungsklassen </w:t>
      </w:r>
      <w:r w:rsidR="0043668D">
        <w:rPr>
          <w:rFonts w:ascii="Verdana" w:hAnsi="Verdana" w:cstheme="minorHAnsi"/>
          <w:sz w:val="20"/>
          <w:szCs w:val="20"/>
        </w:rPr>
        <w:t>bis</w:t>
      </w:r>
      <w:r w:rsidR="00125C8C" w:rsidRPr="00000345">
        <w:rPr>
          <w:rFonts w:ascii="Verdana" w:hAnsi="Verdana" w:cstheme="minorHAnsi"/>
          <w:sz w:val="20"/>
          <w:szCs w:val="20"/>
        </w:rPr>
        <w:t xml:space="preserve"> 500 Ampere der </w:t>
      </w:r>
      <w:proofErr w:type="spellStart"/>
      <w:r w:rsidR="00125C8C" w:rsidRPr="00000345">
        <w:rPr>
          <w:rFonts w:ascii="Verdana" w:hAnsi="Verdana" w:cstheme="minorHAnsi"/>
          <w:sz w:val="20"/>
          <w:szCs w:val="20"/>
        </w:rPr>
        <w:t>MicorMIG</w:t>
      </w:r>
      <w:proofErr w:type="spellEnd"/>
      <w:r w:rsidR="00125C8C" w:rsidRPr="00000345">
        <w:rPr>
          <w:rFonts w:ascii="Verdana" w:hAnsi="Verdana" w:cstheme="minorHAnsi"/>
          <w:sz w:val="20"/>
          <w:szCs w:val="20"/>
        </w:rPr>
        <w:t xml:space="preserve"> Pulse-Serie verfügbar ist. </w:t>
      </w:r>
      <w:r w:rsidR="00C61B07" w:rsidRPr="00000345">
        <w:rPr>
          <w:rFonts w:ascii="Verdana" w:hAnsi="Verdana" w:cstheme="minorHAnsi"/>
          <w:sz w:val="20"/>
          <w:szCs w:val="20"/>
        </w:rPr>
        <w:t xml:space="preserve">Er </w:t>
      </w:r>
      <w:r w:rsidR="00C61B07">
        <w:rPr>
          <w:rFonts w:ascii="Verdana" w:hAnsi="Verdana" w:cstheme="minorHAnsi"/>
          <w:sz w:val="20"/>
          <w:szCs w:val="20"/>
        </w:rPr>
        <w:t>ermöglicht</w:t>
      </w:r>
      <w:r w:rsidR="00C61B07" w:rsidRPr="00000345">
        <w:rPr>
          <w:rFonts w:ascii="Verdana" w:hAnsi="Verdana" w:cstheme="minorHAnsi"/>
          <w:sz w:val="20"/>
          <w:szCs w:val="20"/>
        </w:rPr>
        <w:t xml:space="preserve"> Sichtnähte</w:t>
      </w:r>
      <w:r w:rsidR="00C61B07">
        <w:rPr>
          <w:rFonts w:ascii="Verdana" w:hAnsi="Verdana" w:cstheme="minorHAnsi"/>
          <w:sz w:val="20"/>
          <w:szCs w:val="20"/>
        </w:rPr>
        <w:t xml:space="preserve"> für höchsten optischen Anspruch</w:t>
      </w:r>
      <w:r w:rsidR="00C61B07" w:rsidRPr="00000345">
        <w:rPr>
          <w:rFonts w:ascii="Verdana" w:hAnsi="Verdana" w:cstheme="minorHAnsi"/>
          <w:sz w:val="20"/>
          <w:szCs w:val="20"/>
        </w:rPr>
        <w:t>, die</w:t>
      </w:r>
      <w:r w:rsidR="00C61B07">
        <w:rPr>
          <w:rFonts w:ascii="Verdana" w:hAnsi="Verdana" w:cstheme="minorHAnsi"/>
          <w:sz w:val="20"/>
          <w:szCs w:val="20"/>
        </w:rPr>
        <w:t xml:space="preserve"> </w:t>
      </w:r>
      <w:r w:rsidR="00C61B07" w:rsidRPr="00000345">
        <w:rPr>
          <w:rFonts w:ascii="Verdana" w:hAnsi="Verdana" w:cstheme="minorHAnsi"/>
          <w:sz w:val="20"/>
          <w:szCs w:val="20"/>
        </w:rPr>
        <w:t>heute oft</w:t>
      </w:r>
      <w:r w:rsidR="00C61B07">
        <w:rPr>
          <w:rFonts w:ascii="Verdana" w:hAnsi="Verdana" w:cstheme="minorHAnsi"/>
          <w:sz w:val="20"/>
          <w:szCs w:val="20"/>
        </w:rPr>
        <w:t xml:space="preserve"> </w:t>
      </w:r>
      <w:r w:rsidR="00C61B07" w:rsidRPr="00000345">
        <w:rPr>
          <w:rFonts w:ascii="Verdana" w:hAnsi="Verdana" w:cstheme="minorHAnsi"/>
          <w:sz w:val="20"/>
          <w:szCs w:val="20"/>
        </w:rPr>
        <w:t xml:space="preserve">mit </w:t>
      </w:r>
      <w:r w:rsidR="00C61B07">
        <w:rPr>
          <w:rFonts w:ascii="Verdana" w:hAnsi="Verdana" w:cstheme="minorHAnsi"/>
          <w:sz w:val="20"/>
          <w:szCs w:val="20"/>
        </w:rPr>
        <w:t>mehr Zeitaufwand und dem</w:t>
      </w:r>
      <w:r w:rsidR="00C61B07" w:rsidRPr="00000345">
        <w:rPr>
          <w:rFonts w:ascii="Verdana" w:hAnsi="Verdana" w:cstheme="minorHAnsi"/>
          <w:sz w:val="20"/>
          <w:szCs w:val="20"/>
        </w:rPr>
        <w:t xml:space="preserve"> WIG-Verfahren ausgeführt werden</w:t>
      </w:r>
      <w:r w:rsidR="00C61B07">
        <w:rPr>
          <w:rFonts w:ascii="Verdana" w:hAnsi="Verdana" w:cstheme="minorHAnsi"/>
          <w:sz w:val="20"/>
          <w:szCs w:val="20"/>
        </w:rPr>
        <w:t xml:space="preserve">. Dank </w:t>
      </w:r>
      <w:proofErr w:type="spellStart"/>
      <w:r w:rsidR="00C61B07">
        <w:rPr>
          <w:rFonts w:ascii="Verdana" w:hAnsi="Verdana" w:cstheme="minorHAnsi"/>
          <w:sz w:val="20"/>
          <w:szCs w:val="20"/>
        </w:rPr>
        <w:t>MicorTwin</w:t>
      </w:r>
      <w:proofErr w:type="spellEnd"/>
      <w:r w:rsidR="00C61B07">
        <w:rPr>
          <w:rFonts w:ascii="Verdana" w:hAnsi="Verdana" w:cstheme="minorHAnsi"/>
          <w:sz w:val="20"/>
          <w:szCs w:val="20"/>
        </w:rPr>
        <w:t xml:space="preserve"> können diese </w:t>
      </w:r>
      <w:r w:rsidR="007E3B2E">
        <w:rPr>
          <w:rFonts w:ascii="Verdana" w:hAnsi="Verdana" w:cstheme="minorHAnsi"/>
          <w:sz w:val="20"/>
          <w:szCs w:val="20"/>
        </w:rPr>
        <w:t>jetzt</w:t>
      </w:r>
      <w:r w:rsidR="00C61B07" w:rsidRPr="00000345">
        <w:rPr>
          <w:rFonts w:ascii="Verdana" w:hAnsi="Verdana" w:cstheme="minorHAnsi"/>
          <w:sz w:val="20"/>
          <w:szCs w:val="20"/>
        </w:rPr>
        <w:t xml:space="preserve"> schneller und einfacher </w:t>
      </w:r>
      <w:r w:rsidR="007E3B2E">
        <w:rPr>
          <w:rFonts w:ascii="Verdana" w:hAnsi="Verdana" w:cstheme="minorHAnsi"/>
          <w:sz w:val="20"/>
          <w:szCs w:val="20"/>
        </w:rPr>
        <w:t>per</w:t>
      </w:r>
      <w:r w:rsidR="00C61B07">
        <w:rPr>
          <w:rFonts w:ascii="Verdana" w:hAnsi="Verdana" w:cstheme="minorHAnsi"/>
          <w:sz w:val="20"/>
          <w:szCs w:val="20"/>
        </w:rPr>
        <w:t xml:space="preserve"> </w:t>
      </w:r>
      <w:r w:rsidR="00C61B07" w:rsidRPr="00000345">
        <w:rPr>
          <w:rFonts w:ascii="Verdana" w:hAnsi="Verdana" w:cstheme="minorHAnsi"/>
          <w:sz w:val="20"/>
          <w:szCs w:val="20"/>
        </w:rPr>
        <w:t>MIG-MAG</w:t>
      </w:r>
      <w:r w:rsidR="00C61B07">
        <w:rPr>
          <w:rFonts w:ascii="Verdana" w:hAnsi="Verdana" w:cstheme="minorHAnsi"/>
          <w:sz w:val="20"/>
          <w:szCs w:val="20"/>
        </w:rPr>
        <w:t>-Verfahren geschweißt werden.</w:t>
      </w:r>
    </w:p>
    <w:p w14:paraId="67A64560" w14:textId="734197E1" w:rsidR="00512349" w:rsidRDefault="00000345" w:rsidP="00BC758C">
      <w:pPr>
        <w:ind w:right="-1"/>
        <w:rPr>
          <w:rFonts w:ascii="Verdana" w:hAnsi="Verdana"/>
          <w:i/>
          <w:sz w:val="20"/>
          <w:szCs w:val="20"/>
        </w:rPr>
      </w:pPr>
      <w:r w:rsidRPr="00000345">
        <w:rPr>
          <w:b/>
          <w:bCs/>
        </w:rPr>
        <w:t>Halle 7 Stand 7505/7506</w:t>
      </w:r>
    </w:p>
    <w:p w14:paraId="72C1C9C5" w14:textId="77777777" w:rsidR="000A2945" w:rsidRDefault="000A2945" w:rsidP="000679E6">
      <w:pPr>
        <w:spacing w:after="0" w:line="240" w:lineRule="auto"/>
        <w:ind w:right="283"/>
        <w:rPr>
          <w:rFonts w:ascii="Verdana" w:hAnsi="Verdana"/>
          <w:i/>
          <w:sz w:val="20"/>
          <w:szCs w:val="20"/>
        </w:rPr>
      </w:pPr>
    </w:p>
    <w:p w14:paraId="1BD07E87" w14:textId="0F668800" w:rsidR="005C77AF" w:rsidRDefault="005C77AF" w:rsidP="000679E6">
      <w:pPr>
        <w:spacing w:after="0" w:line="240" w:lineRule="auto"/>
        <w:ind w:right="283"/>
        <w:rPr>
          <w:rFonts w:ascii="Verdana" w:hAnsi="Verdana"/>
          <w:i/>
          <w:sz w:val="20"/>
          <w:szCs w:val="20"/>
        </w:rPr>
      </w:pPr>
      <w:r w:rsidRPr="002120C9">
        <w:rPr>
          <w:rFonts w:ascii="Verdana" w:hAnsi="Verdana"/>
          <w:i/>
          <w:sz w:val="20"/>
          <w:szCs w:val="20"/>
        </w:rPr>
        <w:t xml:space="preserve">Die Lorch Schweißtechnik GmbH ist einer der führenden Hersteller von Lichtbogen-Schweißanlagen für industrielle Anwendungen, das anspruchsvolle Metallhandwerk sowie für den Einsatz in der Automation mit Robotern und kollaborativen Robotersystemen. Seit über 60 Jahren werden Lorch Qualitätsanlagen in Deutschland in einer der weltweit modernsten Schweißanlagenfertigungen hergestellt und in mehr als 60 Länder exportiert. Die Schweißtechnik von Lorch vereint großen Praxisnutzen, einfachste </w:t>
      </w:r>
      <w:r w:rsidRPr="002120C9">
        <w:rPr>
          <w:rFonts w:ascii="Verdana" w:hAnsi="Verdana"/>
          <w:i/>
          <w:sz w:val="20"/>
          <w:szCs w:val="20"/>
        </w:rPr>
        <w:lastRenderedPageBreak/>
        <w:t>Bedienung sowie hohe Wirtschaftlichkeit und setzt im Markt neue technologische Standards.</w:t>
      </w:r>
    </w:p>
    <w:p w14:paraId="2F5F18D6" w14:textId="6E488EC0" w:rsidR="00857128" w:rsidRDefault="00857128" w:rsidP="000679E6">
      <w:pPr>
        <w:spacing w:after="0" w:line="240" w:lineRule="auto"/>
        <w:ind w:right="283"/>
        <w:rPr>
          <w:rFonts w:ascii="Verdana" w:hAnsi="Verdana"/>
          <w:i/>
          <w:sz w:val="20"/>
          <w:szCs w:val="20"/>
        </w:rPr>
      </w:pPr>
    </w:p>
    <w:p w14:paraId="709940C0" w14:textId="42560042" w:rsidR="00857128" w:rsidRDefault="00857128" w:rsidP="000679E6">
      <w:pPr>
        <w:spacing w:after="0" w:line="240" w:lineRule="auto"/>
        <w:ind w:right="283"/>
        <w:rPr>
          <w:rFonts w:ascii="Verdana" w:hAnsi="Verdana"/>
          <w:i/>
          <w:sz w:val="20"/>
          <w:szCs w:val="20"/>
        </w:rPr>
      </w:pPr>
    </w:p>
    <w:p w14:paraId="223C9400" w14:textId="090676CE" w:rsidR="00857128" w:rsidRDefault="00857128" w:rsidP="000679E6">
      <w:pPr>
        <w:spacing w:after="0" w:line="240" w:lineRule="auto"/>
        <w:ind w:right="283"/>
        <w:rPr>
          <w:rFonts w:ascii="Verdana" w:hAnsi="Verdana"/>
          <w:i/>
          <w:sz w:val="20"/>
          <w:szCs w:val="20"/>
        </w:rPr>
      </w:pPr>
    </w:p>
    <w:p w14:paraId="58087628" w14:textId="57A9B4A5" w:rsidR="00857128" w:rsidRDefault="00857128" w:rsidP="000679E6">
      <w:pPr>
        <w:spacing w:after="0" w:line="240" w:lineRule="auto"/>
        <w:ind w:right="283"/>
        <w:rPr>
          <w:rFonts w:ascii="Verdana" w:hAnsi="Verdana"/>
          <w:i/>
          <w:sz w:val="20"/>
          <w:szCs w:val="20"/>
        </w:rPr>
      </w:pPr>
    </w:p>
    <w:p w14:paraId="7D6E9736" w14:textId="40F94913" w:rsidR="00FC50B4" w:rsidRDefault="00B608DB" w:rsidP="000679E6">
      <w:pPr>
        <w:pStyle w:val="NurText"/>
        <w:spacing w:line="276" w:lineRule="auto"/>
        <w:ind w:right="283"/>
      </w:pPr>
      <w:r w:rsidRPr="00CD1D8B">
        <w:rPr>
          <w:rFonts w:ascii="Verdana" w:hAnsi="Verdana"/>
          <w:i/>
          <w:noProof/>
          <w:sz w:val="20"/>
          <w:szCs w:val="20"/>
          <w:lang w:eastAsia="de-DE"/>
        </w:rPr>
        <w:drawing>
          <wp:inline distT="0" distB="0" distL="0" distR="0" wp14:anchorId="30D7BDA4" wp14:editId="4E05674D">
            <wp:extent cx="4500245" cy="29946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0245" cy="2994660"/>
                    </a:xfrm>
                    <a:prstGeom prst="rect">
                      <a:avLst/>
                    </a:prstGeom>
                  </pic:spPr>
                </pic:pic>
              </a:graphicData>
            </a:graphic>
          </wp:inline>
        </w:drawing>
      </w:r>
    </w:p>
    <w:p w14:paraId="34F190BD" w14:textId="6EC508CD" w:rsidR="00B608DB" w:rsidRDefault="00B12470" w:rsidP="000679E6">
      <w:pPr>
        <w:pStyle w:val="NurText"/>
        <w:spacing w:line="276" w:lineRule="auto"/>
        <w:ind w:right="283"/>
        <w:rPr>
          <w:rFonts w:ascii="Verdana" w:eastAsia="Times New Roman" w:hAnsi="Verdana" w:cstheme="minorHAnsi"/>
          <w:sz w:val="18"/>
          <w:szCs w:val="18"/>
          <w:lang w:eastAsia="de-DE"/>
        </w:rPr>
      </w:pPr>
      <w:r w:rsidRPr="000A2945">
        <w:rPr>
          <w:rFonts w:ascii="Verdana" w:eastAsia="Times New Roman" w:hAnsi="Verdana" w:cstheme="minorHAnsi"/>
          <w:sz w:val="18"/>
          <w:szCs w:val="18"/>
          <w:lang w:eastAsia="de-DE"/>
        </w:rPr>
        <w:t xml:space="preserve">Bild 1: Perfektes Duo: Das Lorch </w:t>
      </w:r>
      <w:proofErr w:type="spellStart"/>
      <w:r w:rsidRPr="000A2945">
        <w:rPr>
          <w:rFonts w:ascii="Verdana" w:eastAsia="Times New Roman" w:hAnsi="Verdana" w:cstheme="minorHAnsi"/>
          <w:sz w:val="18"/>
          <w:szCs w:val="18"/>
          <w:lang w:eastAsia="de-DE"/>
        </w:rPr>
        <w:t>Cobot</w:t>
      </w:r>
      <w:proofErr w:type="spellEnd"/>
      <w:r w:rsidRPr="000A2945">
        <w:rPr>
          <w:rFonts w:ascii="Verdana" w:eastAsia="Times New Roman" w:hAnsi="Verdana" w:cstheme="minorHAnsi"/>
          <w:sz w:val="18"/>
          <w:szCs w:val="18"/>
          <w:lang w:eastAsia="de-DE"/>
        </w:rPr>
        <w:t xml:space="preserve"> Welding Package in Kombination mit dem neuen Dreh</w:t>
      </w:r>
      <w:r w:rsidR="00A228BB">
        <w:rPr>
          <w:rFonts w:ascii="Verdana" w:eastAsia="Times New Roman" w:hAnsi="Verdana" w:cstheme="minorHAnsi"/>
          <w:sz w:val="18"/>
          <w:szCs w:val="18"/>
          <w:lang w:eastAsia="de-DE"/>
        </w:rPr>
        <w:t>-K</w:t>
      </w:r>
      <w:r w:rsidRPr="000A2945">
        <w:rPr>
          <w:rFonts w:ascii="Verdana" w:eastAsia="Times New Roman" w:hAnsi="Verdana" w:cstheme="minorHAnsi"/>
          <w:sz w:val="18"/>
          <w:szCs w:val="18"/>
          <w:lang w:eastAsia="de-DE"/>
        </w:rPr>
        <w:t xml:space="preserve">ipptisch </w:t>
      </w:r>
      <w:proofErr w:type="spellStart"/>
      <w:r w:rsidRPr="000A2945">
        <w:rPr>
          <w:rFonts w:ascii="Verdana" w:eastAsia="Times New Roman" w:hAnsi="Verdana" w:cstheme="minorHAnsi"/>
          <w:sz w:val="18"/>
          <w:szCs w:val="18"/>
          <w:lang w:eastAsia="de-DE"/>
        </w:rPr>
        <w:t>Cobot</w:t>
      </w:r>
      <w:proofErr w:type="spellEnd"/>
      <w:r w:rsidRPr="000A2945">
        <w:rPr>
          <w:rFonts w:ascii="Verdana" w:eastAsia="Times New Roman" w:hAnsi="Verdana" w:cstheme="minorHAnsi"/>
          <w:sz w:val="18"/>
          <w:szCs w:val="18"/>
          <w:lang w:eastAsia="de-DE"/>
        </w:rPr>
        <w:t xml:space="preserve"> Turn 100 A.       </w:t>
      </w:r>
    </w:p>
    <w:p w14:paraId="224BD9DD" w14:textId="77777777" w:rsidR="00B608DB" w:rsidRDefault="00B608DB" w:rsidP="000679E6">
      <w:pPr>
        <w:pStyle w:val="NurText"/>
        <w:spacing w:line="276" w:lineRule="auto"/>
        <w:ind w:right="283"/>
        <w:rPr>
          <w:rFonts w:ascii="Verdana" w:eastAsia="Times New Roman" w:hAnsi="Verdana" w:cstheme="minorHAnsi"/>
          <w:sz w:val="18"/>
          <w:szCs w:val="18"/>
          <w:lang w:eastAsia="de-DE"/>
        </w:rPr>
      </w:pPr>
    </w:p>
    <w:p w14:paraId="7F62EC87" w14:textId="77777777" w:rsidR="00B608DB" w:rsidRDefault="00B608DB" w:rsidP="000679E6">
      <w:pPr>
        <w:pStyle w:val="NurText"/>
        <w:spacing w:line="276" w:lineRule="auto"/>
        <w:ind w:right="283"/>
        <w:rPr>
          <w:rFonts w:ascii="Verdana" w:eastAsia="Times New Roman" w:hAnsi="Verdana" w:cstheme="minorHAnsi"/>
          <w:sz w:val="18"/>
          <w:szCs w:val="18"/>
          <w:lang w:eastAsia="de-DE"/>
        </w:rPr>
      </w:pPr>
    </w:p>
    <w:p w14:paraId="653C1785" w14:textId="09047187" w:rsidR="00B608DB" w:rsidRDefault="00197A94" w:rsidP="000679E6">
      <w:pPr>
        <w:pStyle w:val="NurText"/>
        <w:spacing w:line="276" w:lineRule="auto"/>
        <w:ind w:right="283"/>
        <w:rPr>
          <w:rFonts w:ascii="Verdana" w:eastAsia="Times New Roman" w:hAnsi="Verdana" w:cstheme="minorHAnsi"/>
          <w:sz w:val="18"/>
          <w:szCs w:val="18"/>
          <w:lang w:eastAsia="de-DE"/>
        </w:rPr>
      </w:pPr>
      <w:r>
        <w:rPr>
          <w:rFonts w:ascii="Verdana" w:eastAsia="Times New Roman" w:hAnsi="Verdana" w:cstheme="minorHAnsi"/>
          <w:noProof/>
          <w:sz w:val="18"/>
          <w:szCs w:val="18"/>
          <w:lang w:eastAsia="de-DE"/>
        </w:rPr>
        <w:drawing>
          <wp:inline distT="0" distB="0" distL="0" distR="0" wp14:anchorId="02EFB731" wp14:editId="5AF87745">
            <wp:extent cx="4488180" cy="3208020"/>
            <wp:effectExtent l="0" t="0" r="7620" b="0"/>
            <wp:docPr id="13" name="Grafik 13" descr="C:\Users\lmi\AppData\Local\Microsoft\Windows\INetCache\Content.Word\01_WIG-Edition_Lorch Cobot Welding Pac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mi\AppData\Local\Microsoft\Windows\INetCache\Content.Word\01_WIG-Edition_Lorch Cobot Welding Pack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8180" cy="3208020"/>
                    </a:xfrm>
                    <a:prstGeom prst="rect">
                      <a:avLst/>
                    </a:prstGeom>
                    <a:noFill/>
                    <a:ln>
                      <a:noFill/>
                    </a:ln>
                  </pic:spPr>
                </pic:pic>
              </a:graphicData>
            </a:graphic>
          </wp:inline>
        </w:drawing>
      </w:r>
    </w:p>
    <w:p w14:paraId="3DD8D763" w14:textId="77777777" w:rsidR="00197A94" w:rsidRDefault="00B608DB" w:rsidP="000679E6">
      <w:pPr>
        <w:pStyle w:val="NurText"/>
        <w:spacing w:line="276" w:lineRule="auto"/>
        <w:ind w:right="283"/>
        <w:rPr>
          <w:rFonts w:ascii="Verdana" w:eastAsia="Times New Roman" w:hAnsi="Verdana" w:cstheme="minorHAnsi"/>
          <w:sz w:val="18"/>
          <w:szCs w:val="18"/>
          <w:lang w:eastAsia="de-DE"/>
        </w:rPr>
      </w:pPr>
      <w:r>
        <w:rPr>
          <w:rFonts w:ascii="Verdana" w:eastAsia="Times New Roman" w:hAnsi="Verdana" w:cstheme="minorHAnsi"/>
          <w:sz w:val="18"/>
          <w:szCs w:val="18"/>
          <w:lang w:eastAsia="de-DE"/>
        </w:rPr>
        <w:lastRenderedPageBreak/>
        <w:t xml:space="preserve">Bild 2: </w:t>
      </w:r>
      <w:r w:rsidR="00197A94" w:rsidRPr="00197A94">
        <w:rPr>
          <w:rFonts w:ascii="Verdana" w:eastAsia="Times New Roman" w:hAnsi="Verdana" w:cstheme="minorHAnsi"/>
          <w:sz w:val="18"/>
          <w:szCs w:val="18"/>
          <w:lang w:eastAsia="de-DE"/>
        </w:rPr>
        <w:t xml:space="preserve">Mit der neuen WIG-Edition des Lorch </w:t>
      </w:r>
      <w:proofErr w:type="spellStart"/>
      <w:r w:rsidR="00197A94" w:rsidRPr="00197A94">
        <w:rPr>
          <w:rFonts w:ascii="Verdana" w:eastAsia="Times New Roman" w:hAnsi="Verdana" w:cstheme="minorHAnsi"/>
          <w:sz w:val="18"/>
          <w:szCs w:val="18"/>
          <w:lang w:eastAsia="de-DE"/>
        </w:rPr>
        <w:t>Cobot</w:t>
      </w:r>
      <w:proofErr w:type="spellEnd"/>
      <w:r w:rsidR="00197A94" w:rsidRPr="00197A94">
        <w:rPr>
          <w:rFonts w:ascii="Verdana" w:eastAsia="Times New Roman" w:hAnsi="Verdana" w:cstheme="minorHAnsi"/>
          <w:sz w:val="18"/>
          <w:szCs w:val="18"/>
          <w:lang w:eastAsia="de-DE"/>
        </w:rPr>
        <w:t xml:space="preserve"> Welding Package schweißen Unternehmen jeder Größenordnung qualitativ hochwertige und absolut </w:t>
      </w:r>
      <w:proofErr w:type="spellStart"/>
      <w:r w:rsidR="00197A94" w:rsidRPr="00197A94">
        <w:rPr>
          <w:rFonts w:ascii="Verdana" w:eastAsia="Times New Roman" w:hAnsi="Verdana" w:cstheme="minorHAnsi"/>
          <w:sz w:val="18"/>
          <w:szCs w:val="18"/>
          <w:lang w:eastAsia="de-DE"/>
        </w:rPr>
        <w:t>spritzerfreie</w:t>
      </w:r>
      <w:proofErr w:type="spellEnd"/>
      <w:r w:rsidR="00197A94" w:rsidRPr="00197A94">
        <w:rPr>
          <w:rFonts w:ascii="Verdana" w:eastAsia="Times New Roman" w:hAnsi="Verdana" w:cstheme="minorHAnsi"/>
          <w:sz w:val="18"/>
          <w:szCs w:val="18"/>
          <w:lang w:eastAsia="de-DE"/>
        </w:rPr>
        <w:t xml:space="preserve"> Schweißnähte automatisiert schnell und sicher.</w:t>
      </w:r>
      <w:r w:rsidR="00B12470" w:rsidRPr="000A2945">
        <w:rPr>
          <w:rFonts w:ascii="Verdana" w:eastAsia="Times New Roman" w:hAnsi="Verdana" w:cstheme="minorHAnsi"/>
          <w:sz w:val="18"/>
          <w:szCs w:val="18"/>
          <w:lang w:eastAsia="de-DE"/>
        </w:rPr>
        <w:t xml:space="preserve">         </w:t>
      </w:r>
    </w:p>
    <w:p w14:paraId="140B85D0" w14:textId="77777777" w:rsidR="00197A94" w:rsidRDefault="00197A94" w:rsidP="000679E6">
      <w:pPr>
        <w:pStyle w:val="NurText"/>
        <w:spacing w:line="276" w:lineRule="auto"/>
        <w:ind w:right="283"/>
        <w:rPr>
          <w:rFonts w:ascii="Verdana" w:eastAsia="Times New Roman" w:hAnsi="Verdana" w:cstheme="minorHAnsi"/>
          <w:sz w:val="18"/>
          <w:szCs w:val="18"/>
          <w:lang w:eastAsia="de-DE"/>
        </w:rPr>
      </w:pPr>
    </w:p>
    <w:p w14:paraId="5A46137A" w14:textId="3E45BA5E" w:rsidR="00187CC3" w:rsidRPr="000A2945" w:rsidRDefault="00B12470" w:rsidP="000679E6">
      <w:pPr>
        <w:pStyle w:val="NurText"/>
        <w:spacing w:line="276" w:lineRule="auto"/>
        <w:ind w:right="283"/>
        <w:rPr>
          <w:rFonts w:ascii="Verdana" w:eastAsia="Times New Roman" w:hAnsi="Verdana" w:cstheme="minorHAnsi"/>
          <w:sz w:val="18"/>
          <w:szCs w:val="18"/>
          <w:lang w:eastAsia="de-DE"/>
        </w:rPr>
      </w:pPr>
      <w:r w:rsidRPr="000A2945">
        <w:rPr>
          <w:rFonts w:ascii="Verdana" w:eastAsia="Times New Roman" w:hAnsi="Verdana" w:cstheme="minorHAnsi"/>
          <w:sz w:val="18"/>
          <w:szCs w:val="18"/>
          <w:lang w:eastAsia="de-DE"/>
        </w:rPr>
        <w:t xml:space="preserve">                      </w:t>
      </w:r>
    </w:p>
    <w:p w14:paraId="2683B336" w14:textId="576E3EAB" w:rsidR="009207A4" w:rsidRDefault="00B608D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szCs w:val="22"/>
        </w:rPr>
      </w:pPr>
      <w:r>
        <w:rPr>
          <w:rFonts w:ascii="Verdana" w:eastAsia="Times New Roman" w:hAnsi="Verdana" w:cstheme="minorHAnsi"/>
          <w:noProof/>
          <w:sz w:val="18"/>
          <w:szCs w:val="18"/>
        </w:rPr>
        <w:drawing>
          <wp:inline distT="0" distB="0" distL="0" distR="0" wp14:anchorId="4DE6007D" wp14:editId="1F7144EF">
            <wp:extent cx="4495800" cy="2529840"/>
            <wp:effectExtent l="0" t="0" r="0" b="3810"/>
            <wp:docPr id="6" name="Grafik 6" descr="C:\Users\lmi\AppData\Local\Microsoft\Windows\INetCache\Content.Word\01_Lorch_MicorT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i\AppData\Local\Microsoft\Windows\INetCache\Content.Word\01_Lorch_MicorTw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5800" cy="2529840"/>
                    </a:xfrm>
                    <a:prstGeom prst="rect">
                      <a:avLst/>
                    </a:prstGeom>
                    <a:noFill/>
                    <a:ln>
                      <a:noFill/>
                    </a:ln>
                  </pic:spPr>
                </pic:pic>
              </a:graphicData>
            </a:graphic>
          </wp:inline>
        </w:drawing>
      </w:r>
    </w:p>
    <w:p w14:paraId="6C236FAE" w14:textId="6AC7A351" w:rsidR="00B608DB" w:rsidRPr="001A65BA" w:rsidRDefault="00B608D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eastAsia="Times New Roman" w:hAnsi="Verdana" w:cstheme="minorHAnsi"/>
          <w:color w:val="auto"/>
          <w:sz w:val="18"/>
          <w:szCs w:val="18"/>
        </w:rPr>
      </w:pPr>
      <w:r w:rsidRPr="001A65BA">
        <w:rPr>
          <w:rFonts w:ascii="Verdana" w:eastAsia="Times New Roman" w:hAnsi="Verdana" w:cstheme="minorHAnsi"/>
          <w:color w:val="auto"/>
          <w:sz w:val="18"/>
          <w:szCs w:val="18"/>
        </w:rPr>
        <w:t xml:space="preserve">Bild 3: </w:t>
      </w:r>
      <w:r w:rsidR="00197A94" w:rsidRPr="001A65BA">
        <w:rPr>
          <w:rFonts w:ascii="Verdana" w:eastAsia="Times New Roman" w:hAnsi="Verdana" w:cstheme="minorHAnsi"/>
          <w:color w:val="auto"/>
          <w:sz w:val="18"/>
          <w:szCs w:val="18"/>
        </w:rPr>
        <w:t xml:space="preserve">Feinste Schweißnähte bei doppelter Geschwindigkeit mit dem innovativen Schweißprozess </w:t>
      </w:r>
      <w:proofErr w:type="spellStart"/>
      <w:r w:rsidR="00197A94" w:rsidRPr="001A65BA">
        <w:rPr>
          <w:rFonts w:ascii="Verdana" w:eastAsia="Times New Roman" w:hAnsi="Verdana" w:cstheme="minorHAnsi"/>
          <w:color w:val="auto"/>
          <w:sz w:val="18"/>
          <w:szCs w:val="18"/>
        </w:rPr>
        <w:t>MicorTwin</w:t>
      </w:r>
      <w:proofErr w:type="spellEnd"/>
      <w:r w:rsidR="00197A94" w:rsidRPr="001A65BA">
        <w:rPr>
          <w:rFonts w:ascii="Verdana" w:eastAsia="Times New Roman" w:hAnsi="Verdana" w:cstheme="minorHAnsi"/>
          <w:color w:val="auto"/>
          <w:sz w:val="18"/>
          <w:szCs w:val="18"/>
        </w:rPr>
        <w:t xml:space="preserve"> von Lorch.</w:t>
      </w:r>
    </w:p>
    <w:p w14:paraId="74FC694C" w14:textId="77777777" w:rsidR="00B608DB" w:rsidRDefault="00B608D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szCs w:val="22"/>
        </w:rPr>
      </w:pPr>
    </w:p>
    <w:p w14:paraId="7CDDDAB5" w14:textId="257EDA1D"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szCs w:val="22"/>
        </w:rPr>
      </w:pPr>
      <w:r w:rsidRPr="004C7FE2">
        <w:rPr>
          <w:rFonts w:ascii="Verdana" w:hAnsi="Verdana" w:cs="Helvetica"/>
          <w:b/>
          <w:color w:val="auto"/>
          <w:sz w:val="20"/>
          <w:szCs w:val="22"/>
        </w:rPr>
        <w:t xml:space="preserve">Pressekontakt: </w:t>
      </w:r>
    </w:p>
    <w:p w14:paraId="661C5F71" w14:textId="77777777"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szCs w:val="22"/>
        </w:rPr>
      </w:pPr>
      <w:r w:rsidRPr="004C7FE2">
        <w:rPr>
          <w:rFonts w:ascii="Verdana" w:hAnsi="Verdana" w:cs="Helvetica"/>
          <w:color w:val="auto"/>
          <w:sz w:val="20"/>
          <w:szCs w:val="22"/>
        </w:rPr>
        <w:t>Lorch Schweißtechnik GmbH</w:t>
      </w:r>
      <w:r w:rsidRPr="004C7FE2">
        <w:rPr>
          <w:rFonts w:ascii="Verdana" w:hAnsi="Verdana" w:cs="Helvetica"/>
          <w:color w:val="auto"/>
          <w:sz w:val="20"/>
          <w:szCs w:val="22"/>
        </w:rPr>
        <w:br/>
      </w:r>
      <w:r>
        <w:rPr>
          <w:rFonts w:ascii="Verdana" w:hAnsi="Verdana" w:cs="Helvetica"/>
          <w:color w:val="auto"/>
          <w:sz w:val="20"/>
          <w:szCs w:val="22"/>
        </w:rPr>
        <w:t>Lisa Michler</w:t>
      </w:r>
      <w:r>
        <w:rPr>
          <w:rFonts w:ascii="Verdana" w:hAnsi="Verdana" w:cs="Helvetica"/>
          <w:color w:val="auto"/>
          <w:sz w:val="20"/>
          <w:szCs w:val="22"/>
        </w:rPr>
        <w:br/>
        <w:t>T +49 7191 503-0</w:t>
      </w:r>
      <w:r>
        <w:rPr>
          <w:rFonts w:ascii="Verdana" w:hAnsi="Verdana" w:cs="Helvetica"/>
          <w:color w:val="auto"/>
          <w:sz w:val="20"/>
          <w:szCs w:val="22"/>
        </w:rPr>
        <w:br/>
        <w:t>F +49 7191 503-</w:t>
      </w:r>
      <w:r w:rsidRPr="00EF0ADF">
        <w:rPr>
          <w:rFonts w:ascii="Verdana" w:hAnsi="Verdana" w:cs="Helvetica"/>
          <w:color w:val="auto"/>
          <w:sz w:val="20"/>
          <w:szCs w:val="22"/>
        </w:rPr>
        <w:t>199</w:t>
      </w:r>
      <w:r w:rsidRPr="00BB700C">
        <w:rPr>
          <w:rFonts w:ascii="Verdana" w:hAnsi="Verdana" w:cs="Helvetica"/>
          <w:color w:val="auto"/>
          <w:sz w:val="20"/>
          <w:szCs w:val="22"/>
        </w:rPr>
        <w:br/>
      </w:r>
      <w:r w:rsidRPr="004C7FE2">
        <w:rPr>
          <w:rFonts w:ascii="Verdana" w:hAnsi="Verdana" w:cs="Helvetica"/>
          <w:color w:val="auto"/>
          <w:sz w:val="20"/>
          <w:szCs w:val="22"/>
        </w:rPr>
        <w:t xml:space="preserve">Im </w:t>
      </w:r>
      <w:proofErr w:type="spellStart"/>
      <w:r w:rsidRPr="004C7FE2">
        <w:rPr>
          <w:rFonts w:ascii="Verdana" w:hAnsi="Verdana" w:cs="Helvetica"/>
          <w:color w:val="auto"/>
          <w:sz w:val="20"/>
          <w:szCs w:val="22"/>
        </w:rPr>
        <w:t>Anwänder</w:t>
      </w:r>
      <w:proofErr w:type="spellEnd"/>
      <w:r w:rsidRPr="004C7FE2">
        <w:rPr>
          <w:rFonts w:ascii="Verdana" w:hAnsi="Verdana" w:cs="Helvetica"/>
          <w:color w:val="auto"/>
          <w:sz w:val="20"/>
          <w:szCs w:val="22"/>
        </w:rPr>
        <w:t xml:space="preserve"> 24</w:t>
      </w:r>
      <w:r>
        <w:rPr>
          <w:rFonts w:ascii="Verdana" w:hAnsi="Verdana" w:cs="Helvetica"/>
          <w:color w:val="auto"/>
          <w:sz w:val="20"/>
          <w:szCs w:val="22"/>
        </w:rPr>
        <w:t>–</w:t>
      </w:r>
      <w:r w:rsidRPr="004C7FE2">
        <w:rPr>
          <w:rFonts w:ascii="Verdana" w:hAnsi="Verdana" w:cs="Helvetica"/>
          <w:color w:val="auto"/>
          <w:sz w:val="20"/>
          <w:szCs w:val="22"/>
        </w:rPr>
        <w:t>26</w:t>
      </w:r>
      <w:r w:rsidRPr="004C7FE2">
        <w:rPr>
          <w:rFonts w:ascii="Verdana" w:hAnsi="Verdana" w:cs="Helvetica"/>
          <w:color w:val="auto"/>
          <w:sz w:val="20"/>
          <w:szCs w:val="22"/>
        </w:rPr>
        <w:br/>
        <w:t>71549 Auenwald</w:t>
      </w:r>
    </w:p>
    <w:p w14:paraId="69865E78" w14:textId="77777777"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szCs w:val="22"/>
        </w:rPr>
      </w:pPr>
      <w:r w:rsidRPr="004C7FE2">
        <w:rPr>
          <w:rFonts w:ascii="Verdana" w:hAnsi="Verdana" w:cs="Helvetica"/>
          <w:color w:val="auto"/>
          <w:sz w:val="20"/>
          <w:szCs w:val="22"/>
        </w:rPr>
        <w:t>Germany</w:t>
      </w:r>
    </w:p>
    <w:p w14:paraId="62E31B6D" w14:textId="77777777" w:rsidR="00F840D0" w:rsidRPr="00D2795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Verdana" w:hAnsi="Verdana"/>
          <w:i/>
          <w:sz w:val="20"/>
          <w:szCs w:val="22"/>
        </w:rPr>
      </w:pPr>
      <w:r w:rsidRPr="004C7FE2">
        <w:rPr>
          <w:rFonts w:ascii="Verdana" w:hAnsi="Verdana" w:cs="Helvetica"/>
          <w:i/>
          <w:color w:val="auto"/>
          <w:sz w:val="20"/>
          <w:szCs w:val="22"/>
        </w:rPr>
        <w:t>Abdruck frei. Belegexemplar erbeten</w:t>
      </w:r>
      <w:r w:rsidR="0042123F">
        <w:rPr>
          <w:rFonts w:ascii="Verdana" w:hAnsi="Verdana" w:cs="Helvetica"/>
          <w:i/>
          <w:color w:val="auto"/>
          <w:sz w:val="20"/>
          <w:szCs w:val="22"/>
        </w:rPr>
        <w:t>.</w:t>
      </w:r>
    </w:p>
    <w:sectPr w:rsidR="00F840D0" w:rsidRPr="00D27952" w:rsidSect="0095339D">
      <w:headerReference w:type="default" r:id="rId11"/>
      <w:footerReference w:type="default" r:id="rId12"/>
      <w:headerReference w:type="first" r:id="rId13"/>
      <w:footerReference w:type="first" r:id="rId14"/>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7E9BC" w14:textId="77777777" w:rsidR="006E0859" w:rsidRDefault="006E0859" w:rsidP="0095339D">
      <w:pPr>
        <w:spacing w:after="0" w:line="240" w:lineRule="auto"/>
      </w:pPr>
      <w:r>
        <w:separator/>
      </w:r>
    </w:p>
  </w:endnote>
  <w:endnote w:type="continuationSeparator" w:id="0">
    <w:p w14:paraId="62DECCED" w14:textId="77777777" w:rsidR="006E0859" w:rsidRDefault="006E0859"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Heiti TC Light"/>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42672EA1"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1551B5">
      <w:rPr>
        <w:rFonts w:ascii="Verdana" w:hAnsi="Verdana"/>
        <w:noProof/>
        <w:sz w:val="14"/>
        <w:szCs w:val="14"/>
      </w:rPr>
      <w:t>2</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1551B5">
      <w:rPr>
        <w:rFonts w:ascii="Verdana" w:hAnsi="Verdana"/>
        <w:noProof/>
        <w:sz w:val="14"/>
        <w:szCs w:val="14"/>
      </w:rPr>
      <w:t>3</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66A2BBA4"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1551B5">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1551B5">
      <w:rPr>
        <w:rFonts w:ascii="Verdana" w:hAnsi="Verdana"/>
        <w:noProof/>
        <w:sz w:val="14"/>
        <w:szCs w:val="14"/>
      </w:rPr>
      <w:t>3</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AA55E" w14:textId="77777777" w:rsidR="006E0859" w:rsidRDefault="006E0859" w:rsidP="0095339D">
      <w:pPr>
        <w:spacing w:after="0" w:line="240" w:lineRule="auto"/>
      </w:pPr>
      <w:r>
        <w:separator/>
      </w:r>
    </w:p>
  </w:footnote>
  <w:footnote w:type="continuationSeparator" w:id="0">
    <w:p w14:paraId="751FF87A" w14:textId="77777777" w:rsidR="006E0859" w:rsidRDefault="006E0859"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sidR="009E3A57">
      <w:rPr>
        <w:noProof/>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30AFF64F"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sidR="00FA2BB2" w:rsidRPr="00717023">
      <w:rPr>
        <w:rFonts w:ascii="Verdana" w:hAnsi="Verdana"/>
        <w:color w:val="000000"/>
        <w:sz w:val="20"/>
      </w:rPr>
      <w:t xml:space="preserve">Auenwald, </w:t>
    </w:r>
    <w:r>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00125C8C">
      <w:rPr>
        <w:rFonts w:ascii="Verdana" w:hAnsi="Verdana"/>
        <w:color w:val="000000"/>
        <w:sz w:val="20"/>
      </w:rPr>
      <w:t>1</w:t>
    </w:r>
    <w:r w:rsidR="00636F52">
      <w:rPr>
        <w:rFonts w:ascii="Verdana" w:hAnsi="Verdana"/>
        <w:color w:val="000000"/>
        <w:sz w:val="20"/>
      </w:rPr>
      <w:t>6</w:t>
    </w:r>
    <w:r w:rsidR="0076232E">
      <w:rPr>
        <w:rFonts w:ascii="Verdana" w:hAnsi="Verdana"/>
        <w:color w:val="000000"/>
        <w:sz w:val="20"/>
      </w:rPr>
      <w:t>.</w:t>
    </w:r>
    <w:r w:rsidR="00C754F3">
      <w:rPr>
        <w:rFonts w:ascii="Verdana" w:hAnsi="Verdana"/>
        <w:color w:val="000000"/>
        <w:sz w:val="20"/>
      </w:rPr>
      <w:t>0</w:t>
    </w:r>
    <w:r w:rsidR="00125C8C">
      <w:rPr>
        <w:rFonts w:ascii="Verdana" w:hAnsi="Verdana"/>
        <w:color w:val="000000"/>
        <w:sz w:val="20"/>
      </w:rPr>
      <w:t>9</w:t>
    </w:r>
    <w:r w:rsidR="00FA2BB2">
      <w:rPr>
        <w:rFonts w:ascii="Verdana" w:hAnsi="Verdana"/>
        <w:color w:val="000000"/>
        <w:sz w:val="20"/>
      </w:rPr>
      <w:t>.20</w:t>
    </w:r>
    <w:r w:rsidR="008F1559">
      <w:rPr>
        <w:rFonts w:ascii="Verdana" w:hAnsi="Verdana"/>
        <w:color w:val="000000"/>
        <w:sz w:val="20"/>
      </w:rPr>
      <w:t>2</w:t>
    </w:r>
    <w:r w:rsidR="00C754F3">
      <w:rPr>
        <w:rFonts w:ascii="Verdana" w:hAnsi="Verdana"/>
        <w:color w:val="000000"/>
        <w:sz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40589"/>
    <w:rsid w:val="00052737"/>
    <w:rsid w:val="00056FCE"/>
    <w:rsid w:val="0006343A"/>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DB6"/>
    <w:rsid w:val="000A2945"/>
    <w:rsid w:val="000A4C4C"/>
    <w:rsid w:val="000A73D8"/>
    <w:rsid w:val="000A7650"/>
    <w:rsid w:val="000B46F2"/>
    <w:rsid w:val="000B5048"/>
    <w:rsid w:val="000B5AE4"/>
    <w:rsid w:val="000B5C31"/>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6291"/>
    <w:rsid w:val="000F7317"/>
    <w:rsid w:val="000F73F4"/>
    <w:rsid w:val="000F7B44"/>
    <w:rsid w:val="001070AB"/>
    <w:rsid w:val="00111D22"/>
    <w:rsid w:val="00114D2F"/>
    <w:rsid w:val="00115224"/>
    <w:rsid w:val="001179A2"/>
    <w:rsid w:val="001208EC"/>
    <w:rsid w:val="00120C64"/>
    <w:rsid w:val="0012313A"/>
    <w:rsid w:val="001233C5"/>
    <w:rsid w:val="001238B1"/>
    <w:rsid w:val="00125C8C"/>
    <w:rsid w:val="00130346"/>
    <w:rsid w:val="00131DA2"/>
    <w:rsid w:val="00131E04"/>
    <w:rsid w:val="001370DB"/>
    <w:rsid w:val="00137137"/>
    <w:rsid w:val="00140011"/>
    <w:rsid w:val="0015082F"/>
    <w:rsid w:val="001512C1"/>
    <w:rsid w:val="0015391D"/>
    <w:rsid w:val="001551B5"/>
    <w:rsid w:val="00162AF9"/>
    <w:rsid w:val="00162B3F"/>
    <w:rsid w:val="00166046"/>
    <w:rsid w:val="00167EC3"/>
    <w:rsid w:val="00172C9A"/>
    <w:rsid w:val="00173FB5"/>
    <w:rsid w:val="00174623"/>
    <w:rsid w:val="001760E0"/>
    <w:rsid w:val="001805B6"/>
    <w:rsid w:val="00181BE6"/>
    <w:rsid w:val="0018243D"/>
    <w:rsid w:val="0018548B"/>
    <w:rsid w:val="00186F1F"/>
    <w:rsid w:val="00187CC3"/>
    <w:rsid w:val="00191831"/>
    <w:rsid w:val="0019220B"/>
    <w:rsid w:val="00194166"/>
    <w:rsid w:val="0019523C"/>
    <w:rsid w:val="00197A94"/>
    <w:rsid w:val="001A00CB"/>
    <w:rsid w:val="001A1914"/>
    <w:rsid w:val="001A65BA"/>
    <w:rsid w:val="001B0352"/>
    <w:rsid w:val="001B3BA2"/>
    <w:rsid w:val="001B5D58"/>
    <w:rsid w:val="001B701B"/>
    <w:rsid w:val="001C2631"/>
    <w:rsid w:val="001C71B0"/>
    <w:rsid w:val="001D1991"/>
    <w:rsid w:val="001D2888"/>
    <w:rsid w:val="001D7753"/>
    <w:rsid w:val="001E534C"/>
    <w:rsid w:val="001E6B68"/>
    <w:rsid w:val="001E7319"/>
    <w:rsid w:val="001F015B"/>
    <w:rsid w:val="001F0A8E"/>
    <w:rsid w:val="001F1837"/>
    <w:rsid w:val="001F1F19"/>
    <w:rsid w:val="001F37B1"/>
    <w:rsid w:val="001F5412"/>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2382"/>
    <w:rsid w:val="002229F2"/>
    <w:rsid w:val="00232917"/>
    <w:rsid w:val="002336BD"/>
    <w:rsid w:val="00233905"/>
    <w:rsid w:val="00234130"/>
    <w:rsid w:val="0024092C"/>
    <w:rsid w:val="00244BDA"/>
    <w:rsid w:val="00245063"/>
    <w:rsid w:val="0024515A"/>
    <w:rsid w:val="002452EF"/>
    <w:rsid w:val="00247038"/>
    <w:rsid w:val="00247713"/>
    <w:rsid w:val="0025211B"/>
    <w:rsid w:val="0025247F"/>
    <w:rsid w:val="0026065C"/>
    <w:rsid w:val="0026131B"/>
    <w:rsid w:val="00263036"/>
    <w:rsid w:val="00263FDD"/>
    <w:rsid w:val="0027051F"/>
    <w:rsid w:val="002717BE"/>
    <w:rsid w:val="002723C5"/>
    <w:rsid w:val="00273828"/>
    <w:rsid w:val="002746C0"/>
    <w:rsid w:val="00274C0A"/>
    <w:rsid w:val="002751EB"/>
    <w:rsid w:val="00280EEB"/>
    <w:rsid w:val="00282FD4"/>
    <w:rsid w:val="002877A2"/>
    <w:rsid w:val="00292C67"/>
    <w:rsid w:val="00295EEA"/>
    <w:rsid w:val="002A2302"/>
    <w:rsid w:val="002A2673"/>
    <w:rsid w:val="002A5238"/>
    <w:rsid w:val="002A5EBE"/>
    <w:rsid w:val="002A7A19"/>
    <w:rsid w:val="002B18F5"/>
    <w:rsid w:val="002B26FC"/>
    <w:rsid w:val="002B470E"/>
    <w:rsid w:val="002C55B5"/>
    <w:rsid w:val="002C73F1"/>
    <w:rsid w:val="002D1F76"/>
    <w:rsid w:val="002D2281"/>
    <w:rsid w:val="002D30A9"/>
    <w:rsid w:val="002D3268"/>
    <w:rsid w:val="002D38A6"/>
    <w:rsid w:val="002D6EA0"/>
    <w:rsid w:val="002D74D7"/>
    <w:rsid w:val="002D7A69"/>
    <w:rsid w:val="002D7EF9"/>
    <w:rsid w:val="002F1553"/>
    <w:rsid w:val="002F1CC9"/>
    <w:rsid w:val="002F5532"/>
    <w:rsid w:val="002F7D03"/>
    <w:rsid w:val="003010F3"/>
    <w:rsid w:val="00301156"/>
    <w:rsid w:val="00305391"/>
    <w:rsid w:val="003108A2"/>
    <w:rsid w:val="00313931"/>
    <w:rsid w:val="00313C16"/>
    <w:rsid w:val="003162C5"/>
    <w:rsid w:val="00316D54"/>
    <w:rsid w:val="003201BE"/>
    <w:rsid w:val="00321230"/>
    <w:rsid w:val="00323215"/>
    <w:rsid w:val="00324FCA"/>
    <w:rsid w:val="0033314B"/>
    <w:rsid w:val="003336F3"/>
    <w:rsid w:val="00340E59"/>
    <w:rsid w:val="003442FD"/>
    <w:rsid w:val="00345494"/>
    <w:rsid w:val="003463B4"/>
    <w:rsid w:val="0035060B"/>
    <w:rsid w:val="00353496"/>
    <w:rsid w:val="003537A1"/>
    <w:rsid w:val="00356161"/>
    <w:rsid w:val="0036082B"/>
    <w:rsid w:val="00363B98"/>
    <w:rsid w:val="003642B9"/>
    <w:rsid w:val="00370477"/>
    <w:rsid w:val="00372687"/>
    <w:rsid w:val="00376E4F"/>
    <w:rsid w:val="00380AD7"/>
    <w:rsid w:val="00381A40"/>
    <w:rsid w:val="0038303E"/>
    <w:rsid w:val="003913D7"/>
    <w:rsid w:val="00396146"/>
    <w:rsid w:val="003961B5"/>
    <w:rsid w:val="003A1B3B"/>
    <w:rsid w:val="003A71FE"/>
    <w:rsid w:val="003B1406"/>
    <w:rsid w:val="003B44B9"/>
    <w:rsid w:val="003B6F70"/>
    <w:rsid w:val="003B7E2E"/>
    <w:rsid w:val="003C11E0"/>
    <w:rsid w:val="003C3CC8"/>
    <w:rsid w:val="003C65DD"/>
    <w:rsid w:val="003C7458"/>
    <w:rsid w:val="003D1FD4"/>
    <w:rsid w:val="003D2C8F"/>
    <w:rsid w:val="003D2EEA"/>
    <w:rsid w:val="003D5FB7"/>
    <w:rsid w:val="003E1972"/>
    <w:rsid w:val="003E4D31"/>
    <w:rsid w:val="003E5A1C"/>
    <w:rsid w:val="003E5BE7"/>
    <w:rsid w:val="003E71B1"/>
    <w:rsid w:val="003F0FA7"/>
    <w:rsid w:val="00401883"/>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65E3"/>
    <w:rsid w:val="0043668D"/>
    <w:rsid w:val="00436C5C"/>
    <w:rsid w:val="00437A10"/>
    <w:rsid w:val="00437D2E"/>
    <w:rsid w:val="00440230"/>
    <w:rsid w:val="00443A98"/>
    <w:rsid w:val="00443F0A"/>
    <w:rsid w:val="004441C7"/>
    <w:rsid w:val="0045002B"/>
    <w:rsid w:val="0045466C"/>
    <w:rsid w:val="00457182"/>
    <w:rsid w:val="004621C9"/>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4492"/>
    <w:rsid w:val="00494FF1"/>
    <w:rsid w:val="00496E39"/>
    <w:rsid w:val="004A16E9"/>
    <w:rsid w:val="004A2B04"/>
    <w:rsid w:val="004A6C68"/>
    <w:rsid w:val="004B1D33"/>
    <w:rsid w:val="004B6E07"/>
    <w:rsid w:val="004C2268"/>
    <w:rsid w:val="004C3D67"/>
    <w:rsid w:val="004C6BFC"/>
    <w:rsid w:val="004D08FF"/>
    <w:rsid w:val="004D234D"/>
    <w:rsid w:val="004D4AF7"/>
    <w:rsid w:val="004E0196"/>
    <w:rsid w:val="004E024D"/>
    <w:rsid w:val="004E04CB"/>
    <w:rsid w:val="004E0CDA"/>
    <w:rsid w:val="004E16AE"/>
    <w:rsid w:val="004E4B2C"/>
    <w:rsid w:val="004F17E3"/>
    <w:rsid w:val="004F28D0"/>
    <w:rsid w:val="004F4459"/>
    <w:rsid w:val="004F4469"/>
    <w:rsid w:val="004F5870"/>
    <w:rsid w:val="004F600C"/>
    <w:rsid w:val="005007A1"/>
    <w:rsid w:val="00500E99"/>
    <w:rsid w:val="005023A6"/>
    <w:rsid w:val="00502947"/>
    <w:rsid w:val="005077E1"/>
    <w:rsid w:val="005114FB"/>
    <w:rsid w:val="005116A0"/>
    <w:rsid w:val="00512345"/>
    <w:rsid w:val="00512349"/>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41136"/>
    <w:rsid w:val="00545369"/>
    <w:rsid w:val="00545AD7"/>
    <w:rsid w:val="00556EBC"/>
    <w:rsid w:val="00565292"/>
    <w:rsid w:val="00566B84"/>
    <w:rsid w:val="00567275"/>
    <w:rsid w:val="00573112"/>
    <w:rsid w:val="0057423E"/>
    <w:rsid w:val="0057467E"/>
    <w:rsid w:val="005753E7"/>
    <w:rsid w:val="00576128"/>
    <w:rsid w:val="0058016C"/>
    <w:rsid w:val="005840A8"/>
    <w:rsid w:val="005853D7"/>
    <w:rsid w:val="00586716"/>
    <w:rsid w:val="00587028"/>
    <w:rsid w:val="00587D86"/>
    <w:rsid w:val="00587E32"/>
    <w:rsid w:val="00590066"/>
    <w:rsid w:val="00591579"/>
    <w:rsid w:val="00595056"/>
    <w:rsid w:val="00595212"/>
    <w:rsid w:val="005959E2"/>
    <w:rsid w:val="00596A0A"/>
    <w:rsid w:val="005A0370"/>
    <w:rsid w:val="005A3CE2"/>
    <w:rsid w:val="005A4C2C"/>
    <w:rsid w:val="005B1A0A"/>
    <w:rsid w:val="005B7260"/>
    <w:rsid w:val="005C03D7"/>
    <w:rsid w:val="005C0B19"/>
    <w:rsid w:val="005C27BB"/>
    <w:rsid w:val="005C5444"/>
    <w:rsid w:val="005C5F6A"/>
    <w:rsid w:val="005C77AF"/>
    <w:rsid w:val="005D075A"/>
    <w:rsid w:val="005D1273"/>
    <w:rsid w:val="005D341A"/>
    <w:rsid w:val="005E00F4"/>
    <w:rsid w:val="005E59B7"/>
    <w:rsid w:val="005F5B77"/>
    <w:rsid w:val="005F7B38"/>
    <w:rsid w:val="005F7F21"/>
    <w:rsid w:val="00600D48"/>
    <w:rsid w:val="0060197F"/>
    <w:rsid w:val="006100E2"/>
    <w:rsid w:val="00610B75"/>
    <w:rsid w:val="00611674"/>
    <w:rsid w:val="0061203C"/>
    <w:rsid w:val="00612D6F"/>
    <w:rsid w:val="00615FDF"/>
    <w:rsid w:val="0062072B"/>
    <w:rsid w:val="00620AB7"/>
    <w:rsid w:val="0062323D"/>
    <w:rsid w:val="00624B2B"/>
    <w:rsid w:val="006266C3"/>
    <w:rsid w:val="006340D8"/>
    <w:rsid w:val="0063592B"/>
    <w:rsid w:val="006360A4"/>
    <w:rsid w:val="00636F52"/>
    <w:rsid w:val="00637D94"/>
    <w:rsid w:val="00641868"/>
    <w:rsid w:val="006429B0"/>
    <w:rsid w:val="00644A15"/>
    <w:rsid w:val="006462B2"/>
    <w:rsid w:val="006548EB"/>
    <w:rsid w:val="00665AC5"/>
    <w:rsid w:val="00666424"/>
    <w:rsid w:val="00667F51"/>
    <w:rsid w:val="00671F48"/>
    <w:rsid w:val="0067322D"/>
    <w:rsid w:val="006760D0"/>
    <w:rsid w:val="00677B82"/>
    <w:rsid w:val="006813CD"/>
    <w:rsid w:val="00681DE8"/>
    <w:rsid w:val="0068241C"/>
    <w:rsid w:val="0068360A"/>
    <w:rsid w:val="00684699"/>
    <w:rsid w:val="00684CA6"/>
    <w:rsid w:val="00687377"/>
    <w:rsid w:val="00690410"/>
    <w:rsid w:val="00694D4F"/>
    <w:rsid w:val="006959E8"/>
    <w:rsid w:val="006A031E"/>
    <w:rsid w:val="006A5B90"/>
    <w:rsid w:val="006B0C95"/>
    <w:rsid w:val="006B43B2"/>
    <w:rsid w:val="006B442A"/>
    <w:rsid w:val="006B60F9"/>
    <w:rsid w:val="006C05AE"/>
    <w:rsid w:val="006C073A"/>
    <w:rsid w:val="006C0796"/>
    <w:rsid w:val="006C0A77"/>
    <w:rsid w:val="006C16D3"/>
    <w:rsid w:val="006C1E4C"/>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7403"/>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4A26"/>
    <w:rsid w:val="00734DF9"/>
    <w:rsid w:val="00737724"/>
    <w:rsid w:val="00742CD6"/>
    <w:rsid w:val="00743A6B"/>
    <w:rsid w:val="00743C04"/>
    <w:rsid w:val="00744494"/>
    <w:rsid w:val="00745C3D"/>
    <w:rsid w:val="0075487A"/>
    <w:rsid w:val="00756CE8"/>
    <w:rsid w:val="0075790C"/>
    <w:rsid w:val="00761F19"/>
    <w:rsid w:val="0076232E"/>
    <w:rsid w:val="00770A1F"/>
    <w:rsid w:val="00770F37"/>
    <w:rsid w:val="00775B85"/>
    <w:rsid w:val="00777C34"/>
    <w:rsid w:val="007822C9"/>
    <w:rsid w:val="00784D49"/>
    <w:rsid w:val="00785D78"/>
    <w:rsid w:val="00790163"/>
    <w:rsid w:val="00791298"/>
    <w:rsid w:val="00794498"/>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D5A"/>
    <w:rsid w:val="007D36F3"/>
    <w:rsid w:val="007D4C9F"/>
    <w:rsid w:val="007E0FEF"/>
    <w:rsid w:val="007E3445"/>
    <w:rsid w:val="007E3B2E"/>
    <w:rsid w:val="007E5D30"/>
    <w:rsid w:val="007E7B1B"/>
    <w:rsid w:val="007F25BE"/>
    <w:rsid w:val="007F738D"/>
    <w:rsid w:val="007F7486"/>
    <w:rsid w:val="00801367"/>
    <w:rsid w:val="0080349E"/>
    <w:rsid w:val="008037F2"/>
    <w:rsid w:val="00804378"/>
    <w:rsid w:val="00805A67"/>
    <w:rsid w:val="00807177"/>
    <w:rsid w:val="008110EE"/>
    <w:rsid w:val="0081294C"/>
    <w:rsid w:val="008132B3"/>
    <w:rsid w:val="00813373"/>
    <w:rsid w:val="00813EB1"/>
    <w:rsid w:val="00814D1F"/>
    <w:rsid w:val="00814EFE"/>
    <w:rsid w:val="00821C34"/>
    <w:rsid w:val="00825E93"/>
    <w:rsid w:val="008262BD"/>
    <w:rsid w:val="00827256"/>
    <w:rsid w:val="00833899"/>
    <w:rsid w:val="00840DC6"/>
    <w:rsid w:val="008422AB"/>
    <w:rsid w:val="008426CE"/>
    <w:rsid w:val="00842794"/>
    <w:rsid w:val="00845374"/>
    <w:rsid w:val="008458BA"/>
    <w:rsid w:val="00846A0E"/>
    <w:rsid w:val="00854A3E"/>
    <w:rsid w:val="00854E0F"/>
    <w:rsid w:val="00855259"/>
    <w:rsid w:val="00857128"/>
    <w:rsid w:val="008614D0"/>
    <w:rsid w:val="0086237B"/>
    <w:rsid w:val="00864FD3"/>
    <w:rsid w:val="008655D1"/>
    <w:rsid w:val="00870422"/>
    <w:rsid w:val="00873167"/>
    <w:rsid w:val="008731A5"/>
    <w:rsid w:val="00873481"/>
    <w:rsid w:val="0088079D"/>
    <w:rsid w:val="00883C7E"/>
    <w:rsid w:val="0088658C"/>
    <w:rsid w:val="008937B8"/>
    <w:rsid w:val="00897530"/>
    <w:rsid w:val="008977E7"/>
    <w:rsid w:val="00897FEC"/>
    <w:rsid w:val="008A3A86"/>
    <w:rsid w:val="008C0C2A"/>
    <w:rsid w:val="008C16E0"/>
    <w:rsid w:val="008C1FDA"/>
    <w:rsid w:val="008C2F17"/>
    <w:rsid w:val="008C47DB"/>
    <w:rsid w:val="008C59AB"/>
    <w:rsid w:val="008C74C7"/>
    <w:rsid w:val="008C756F"/>
    <w:rsid w:val="008D2B24"/>
    <w:rsid w:val="008D2DAD"/>
    <w:rsid w:val="008D76C2"/>
    <w:rsid w:val="008E1A20"/>
    <w:rsid w:val="008E39F7"/>
    <w:rsid w:val="008E5FBB"/>
    <w:rsid w:val="008F08CE"/>
    <w:rsid w:val="008F1559"/>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2827"/>
    <w:rsid w:val="009347AE"/>
    <w:rsid w:val="00936049"/>
    <w:rsid w:val="0093612D"/>
    <w:rsid w:val="00941CE1"/>
    <w:rsid w:val="00941E8E"/>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812D0"/>
    <w:rsid w:val="009815FF"/>
    <w:rsid w:val="0098166F"/>
    <w:rsid w:val="009824C6"/>
    <w:rsid w:val="00982B6A"/>
    <w:rsid w:val="00985482"/>
    <w:rsid w:val="0098587D"/>
    <w:rsid w:val="009870F1"/>
    <w:rsid w:val="009871E8"/>
    <w:rsid w:val="009876F1"/>
    <w:rsid w:val="0099545D"/>
    <w:rsid w:val="00995D7B"/>
    <w:rsid w:val="009974E9"/>
    <w:rsid w:val="009A061E"/>
    <w:rsid w:val="009A46D9"/>
    <w:rsid w:val="009A7DA5"/>
    <w:rsid w:val="009B1E7E"/>
    <w:rsid w:val="009B5174"/>
    <w:rsid w:val="009B635F"/>
    <w:rsid w:val="009B76D3"/>
    <w:rsid w:val="009C190F"/>
    <w:rsid w:val="009C1FA9"/>
    <w:rsid w:val="009C3230"/>
    <w:rsid w:val="009C4E73"/>
    <w:rsid w:val="009D07D8"/>
    <w:rsid w:val="009D0FAB"/>
    <w:rsid w:val="009D1113"/>
    <w:rsid w:val="009D28F2"/>
    <w:rsid w:val="009D4F4D"/>
    <w:rsid w:val="009E187D"/>
    <w:rsid w:val="009E3A57"/>
    <w:rsid w:val="009E5E29"/>
    <w:rsid w:val="009F128C"/>
    <w:rsid w:val="009F393B"/>
    <w:rsid w:val="009F6700"/>
    <w:rsid w:val="009F7221"/>
    <w:rsid w:val="009F7299"/>
    <w:rsid w:val="00A04655"/>
    <w:rsid w:val="00A06AE6"/>
    <w:rsid w:val="00A10396"/>
    <w:rsid w:val="00A149D3"/>
    <w:rsid w:val="00A166EE"/>
    <w:rsid w:val="00A170AB"/>
    <w:rsid w:val="00A21971"/>
    <w:rsid w:val="00A21BAA"/>
    <w:rsid w:val="00A228BB"/>
    <w:rsid w:val="00A24633"/>
    <w:rsid w:val="00A27335"/>
    <w:rsid w:val="00A30E8F"/>
    <w:rsid w:val="00A310B5"/>
    <w:rsid w:val="00A316D8"/>
    <w:rsid w:val="00A35930"/>
    <w:rsid w:val="00A40CC7"/>
    <w:rsid w:val="00A410DD"/>
    <w:rsid w:val="00A418A9"/>
    <w:rsid w:val="00A467E4"/>
    <w:rsid w:val="00A47BD9"/>
    <w:rsid w:val="00A500FE"/>
    <w:rsid w:val="00A50285"/>
    <w:rsid w:val="00A50A9E"/>
    <w:rsid w:val="00A5196B"/>
    <w:rsid w:val="00A533F2"/>
    <w:rsid w:val="00A551F3"/>
    <w:rsid w:val="00A554A6"/>
    <w:rsid w:val="00A56308"/>
    <w:rsid w:val="00A563A3"/>
    <w:rsid w:val="00A60538"/>
    <w:rsid w:val="00A61D7A"/>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C3ADD"/>
    <w:rsid w:val="00AD004C"/>
    <w:rsid w:val="00AD26D7"/>
    <w:rsid w:val="00AD533F"/>
    <w:rsid w:val="00AE0926"/>
    <w:rsid w:val="00AE1B70"/>
    <w:rsid w:val="00AE3E7C"/>
    <w:rsid w:val="00AE44E8"/>
    <w:rsid w:val="00AE5D64"/>
    <w:rsid w:val="00AF1648"/>
    <w:rsid w:val="00AF1A7D"/>
    <w:rsid w:val="00AF428C"/>
    <w:rsid w:val="00AF534A"/>
    <w:rsid w:val="00AF6E88"/>
    <w:rsid w:val="00AF7DE2"/>
    <w:rsid w:val="00B11698"/>
    <w:rsid w:val="00B12470"/>
    <w:rsid w:val="00B16FA1"/>
    <w:rsid w:val="00B20897"/>
    <w:rsid w:val="00B20F1C"/>
    <w:rsid w:val="00B27AFA"/>
    <w:rsid w:val="00B27F91"/>
    <w:rsid w:val="00B32CCB"/>
    <w:rsid w:val="00B35A20"/>
    <w:rsid w:val="00B37304"/>
    <w:rsid w:val="00B37422"/>
    <w:rsid w:val="00B40898"/>
    <w:rsid w:val="00B428F6"/>
    <w:rsid w:val="00B431DC"/>
    <w:rsid w:val="00B51555"/>
    <w:rsid w:val="00B541A2"/>
    <w:rsid w:val="00B54824"/>
    <w:rsid w:val="00B54D30"/>
    <w:rsid w:val="00B565D0"/>
    <w:rsid w:val="00B57748"/>
    <w:rsid w:val="00B608DB"/>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7EE7"/>
    <w:rsid w:val="00BC0592"/>
    <w:rsid w:val="00BC627B"/>
    <w:rsid w:val="00BC71F0"/>
    <w:rsid w:val="00BC758C"/>
    <w:rsid w:val="00BD10B3"/>
    <w:rsid w:val="00BD1DBC"/>
    <w:rsid w:val="00BD32B2"/>
    <w:rsid w:val="00BD35DF"/>
    <w:rsid w:val="00BD704C"/>
    <w:rsid w:val="00BE0939"/>
    <w:rsid w:val="00BE2C7A"/>
    <w:rsid w:val="00BE569C"/>
    <w:rsid w:val="00BF0CAE"/>
    <w:rsid w:val="00BF1E7A"/>
    <w:rsid w:val="00BF2B8D"/>
    <w:rsid w:val="00BF5019"/>
    <w:rsid w:val="00BF55A7"/>
    <w:rsid w:val="00BF600E"/>
    <w:rsid w:val="00BF6062"/>
    <w:rsid w:val="00BF6114"/>
    <w:rsid w:val="00BF63FB"/>
    <w:rsid w:val="00BF6983"/>
    <w:rsid w:val="00BF73E7"/>
    <w:rsid w:val="00C01C45"/>
    <w:rsid w:val="00C03AA9"/>
    <w:rsid w:val="00C051DA"/>
    <w:rsid w:val="00C0746A"/>
    <w:rsid w:val="00C07908"/>
    <w:rsid w:val="00C250CE"/>
    <w:rsid w:val="00C256DE"/>
    <w:rsid w:val="00C259C2"/>
    <w:rsid w:val="00C269A3"/>
    <w:rsid w:val="00C30BDC"/>
    <w:rsid w:val="00C311B0"/>
    <w:rsid w:val="00C438ED"/>
    <w:rsid w:val="00C44B7C"/>
    <w:rsid w:val="00C458CB"/>
    <w:rsid w:val="00C463C5"/>
    <w:rsid w:val="00C50C75"/>
    <w:rsid w:val="00C50F5C"/>
    <w:rsid w:val="00C533BC"/>
    <w:rsid w:val="00C54E69"/>
    <w:rsid w:val="00C566F1"/>
    <w:rsid w:val="00C61B07"/>
    <w:rsid w:val="00C72083"/>
    <w:rsid w:val="00C74943"/>
    <w:rsid w:val="00C754F3"/>
    <w:rsid w:val="00C87D01"/>
    <w:rsid w:val="00C90C86"/>
    <w:rsid w:val="00C934B9"/>
    <w:rsid w:val="00C93BAD"/>
    <w:rsid w:val="00C93BAF"/>
    <w:rsid w:val="00CB12AC"/>
    <w:rsid w:val="00CB1772"/>
    <w:rsid w:val="00CB2E20"/>
    <w:rsid w:val="00CB3373"/>
    <w:rsid w:val="00CB7F2B"/>
    <w:rsid w:val="00CC0AC4"/>
    <w:rsid w:val="00CC1106"/>
    <w:rsid w:val="00CC3B72"/>
    <w:rsid w:val="00CC4F4F"/>
    <w:rsid w:val="00CC5247"/>
    <w:rsid w:val="00CC5BDA"/>
    <w:rsid w:val="00CD14FA"/>
    <w:rsid w:val="00CD5EA1"/>
    <w:rsid w:val="00CE3D18"/>
    <w:rsid w:val="00CE5469"/>
    <w:rsid w:val="00CE5E53"/>
    <w:rsid w:val="00CF28C8"/>
    <w:rsid w:val="00CF3B13"/>
    <w:rsid w:val="00D01D7F"/>
    <w:rsid w:val="00D02734"/>
    <w:rsid w:val="00D02D74"/>
    <w:rsid w:val="00D036A4"/>
    <w:rsid w:val="00D0391E"/>
    <w:rsid w:val="00D04B7D"/>
    <w:rsid w:val="00D05A5D"/>
    <w:rsid w:val="00D07487"/>
    <w:rsid w:val="00D10F5F"/>
    <w:rsid w:val="00D12418"/>
    <w:rsid w:val="00D137F3"/>
    <w:rsid w:val="00D13FCA"/>
    <w:rsid w:val="00D17865"/>
    <w:rsid w:val="00D20A24"/>
    <w:rsid w:val="00D23140"/>
    <w:rsid w:val="00D24CA0"/>
    <w:rsid w:val="00D27E05"/>
    <w:rsid w:val="00D30991"/>
    <w:rsid w:val="00D338C3"/>
    <w:rsid w:val="00D36EC5"/>
    <w:rsid w:val="00D378DE"/>
    <w:rsid w:val="00D404F4"/>
    <w:rsid w:val="00D411F4"/>
    <w:rsid w:val="00D41EEE"/>
    <w:rsid w:val="00D4297E"/>
    <w:rsid w:val="00D44C31"/>
    <w:rsid w:val="00D46DB0"/>
    <w:rsid w:val="00D477D8"/>
    <w:rsid w:val="00D51694"/>
    <w:rsid w:val="00D52B47"/>
    <w:rsid w:val="00D53F0B"/>
    <w:rsid w:val="00D54D6A"/>
    <w:rsid w:val="00D55142"/>
    <w:rsid w:val="00D572E1"/>
    <w:rsid w:val="00D61020"/>
    <w:rsid w:val="00D6260F"/>
    <w:rsid w:val="00D65ADF"/>
    <w:rsid w:val="00D66493"/>
    <w:rsid w:val="00D73672"/>
    <w:rsid w:val="00D747D4"/>
    <w:rsid w:val="00D74DD9"/>
    <w:rsid w:val="00D77EF9"/>
    <w:rsid w:val="00D90D1C"/>
    <w:rsid w:val="00D91A09"/>
    <w:rsid w:val="00D91A5D"/>
    <w:rsid w:val="00D937DD"/>
    <w:rsid w:val="00D9659D"/>
    <w:rsid w:val="00DA0FD3"/>
    <w:rsid w:val="00DA2D4B"/>
    <w:rsid w:val="00DA4A68"/>
    <w:rsid w:val="00DA518E"/>
    <w:rsid w:val="00DA675A"/>
    <w:rsid w:val="00DA6DA2"/>
    <w:rsid w:val="00DB4036"/>
    <w:rsid w:val="00DC111E"/>
    <w:rsid w:val="00DC267F"/>
    <w:rsid w:val="00DC293F"/>
    <w:rsid w:val="00DC2C26"/>
    <w:rsid w:val="00DC37F1"/>
    <w:rsid w:val="00DC7DF9"/>
    <w:rsid w:val="00DD2481"/>
    <w:rsid w:val="00DD4EA0"/>
    <w:rsid w:val="00DE33FC"/>
    <w:rsid w:val="00DE4E7D"/>
    <w:rsid w:val="00DE594E"/>
    <w:rsid w:val="00DE67DD"/>
    <w:rsid w:val="00DE6836"/>
    <w:rsid w:val="00DF2C72"/>
    <w:rsid w:val="00DF6192"/>
    <w:rsid w:val="00E02C72"/>
    <w:rsid w:val="00E06717"/>
    <w:rsid w:val="00E1139F"/>
    <w:rsid w:val="00E1192B"/>
    <w:rsid w:val="00E11C78"/>
    <w:rsid w:val="00E12CC9"/>
    <w:rsid w:val="00E1518D"/>
    <w:rsid w:val="00E15D74"/>
    <w:rsid w:val="00E16D8E"/>
    <w:rsid w:val="00E2157F"/>
    <w:rsid w:val="00E22853"/>
    <w:rsid w:val="00E22867"/>
    <w:rsid w:val="00E241CC"/>
    <w:rsid w:val="00E2642B"/>
    <w:rsid w:val="00E2756A"/>
    <w:rsid w:val="00E30DBD"/>
    <w:rsid w:val="00E31E84"/>
    <w:rsid w:val="00E322C4"/>
    <w:rsid w:val="00E32EA5"/>
    <w:rsid w:val="00E42DB9"/>
    <w:rsid w:val="00E4399C"/>
    <w:rsid w:val="00E45929"/>
    <w:rsid w:val="00E45C95"/>
    <w:rsid w:val="00E45DBC"/>
    <w:rsid w:val="00E55E8F"/>
    <w:rsid w:val="00E6249C"/>
    <w:rsid w:val="00E624A8"/>
    <w:rsid w:val="00E65229"/>
    <w:rsid w:val="00E66367"/>
    <w:rsid w:val="00E6764D"/>
    <w:rsid w:val="00E72F6A"/>
    <w:rsid w:val="00E75517"/>
    <w:rsid w:val="00E80847"/>
    <w:rsid w:val="00E81001"/>
    <w:rsid w:val="00E830DF"/>
    <w:rsid w:val="00E8687F"/>
    <w:rsid w:val="00E86B6C"/>
    <w:rsid w:val="00E902A2"/>
    <w:rsid w:val="00E902F4"/>
    <w:rsid w:val="00E913C9"/>
    <w:rsid w:val="00E9576D"/>
    <w:rsid w:val="00EA0111"/>
    <w:rsid w:val="00EA0509"/>
    <w:rsid w:val="00EA265F"/>
    <w:rsid w:val="00EA2844"/>
    <w:rsid w:val="00EA2927"/>
    <w:rsid w:val="00EA3F00"/>
    <w:rsid w:val="00EA54C4"/>
    <w:rsid w:val="00EA588E"/>
    <w:rsid w:val="00EA5B61"/>
    <w:rsid w:val="00EA6BFD"/>
    <w:rsid w:val="00EA6C25"/>
    <w:rsid w:val="00EB4E9F"/>
    <w:rsid w:val="00EB50EA"/>
    <w:rsid w:val="00EC1AF7"/>
    <w:rsid w:val="00EC25C5"/>
    <w:rsid w:val="00EC2F8F"/>
    <w:rsid w:val="00EC3957"/>
    <w:rsid w:val="00EC46F6"/>
    <w:rsid w:val="00EC50E6"/>
    <w:rsid w:val="00EC59F7"/>
    <w:rsid w:val="00EC7F10"/>
    <w:rsid w:val="00ED2D93"/>
    <w:rsid w:val="00ED41FE"/>
    <w:rsid w:val="00ED5083"/>
    <w:rsid w:val="00ED68CD"/>
    <w:rsid w:val="00EE144B"/>
    <w:rsid w:val="00EE1FB9"/>
    <w:rsid w:val="00EE612D"/>
    <w:rsid w:val="00EF2536"/>
    <w:rsid w:val="00EF3153"/>
    <w:rsid w:val="00EF36EC"/>
    <w:rsid w:val="00EF6785"/>
    <w:rsid w:val="00F007EC"/>
    <w:rsid w:val="00F05A17"/>
    <w:rsid w:val="00F178D6"/>
    <w:rsid w:val="00F237E1"/>
    <w:rsid w:val="00F24CF2"/>
    <w:rsid w:val="00F257AB"/>
    <w:rsid w:val="00F31D66"/>
    <w:rsid w:val="00F324BE"/>
    <w:rsid w:val="00F3601E"/>
    <w:rsid w:val="00F3757F"/>
    <w:rsid w:val="00F37836"/>
    <w:rsid w:val="00F404F4"/>
    <w:rsid w:val="00F45C93"/>
    <w:rsid w:val="00F45E68"/>
    <w:rsid w:val="00F47415"/>
    <w:rsid w:val="00F52934"/>
    <w:rsid w:val="00F544E6"/>
    <w:rsid w:val="00F601B1"/>
    <w:rsid w:val="00F6091C"/>
    <w:rsid w:val="00F6263B"/>
    <w:rsid w:val="00F6569D"/>
    <w:rsid w:val="00F7084F"/>
    <w:rsid w:val="00F71CA7"/>
    <w:rsid w:val="00F72F1F"/>
    <w:rsid w:val="00F734CE"/>
    <w:rsid w:val="00F81994"/>
    <w:rsid w:val="00F840D0"/>
    <w:rsid w:val="00F8708B"/>
    <w:rsid w:val="00F907EA"/>
    <w:rsid w:val="00F90CD6"/>
    <w:rsid w:val="00F925F9"/>
    <w:rsid w:val="00F94904"/>
    <w:rsid w:val="00F97E11"/>
    <w:rsid w:val="00FA2199"/>
    <w:rsid w:val="00FA2BB2"/>
    <w:rsid w:val="00FA2D62"/>
    <w:rsid w:val="00FA32DB"/>
    <w:rsid w:val="00FA3A25"/>
    <w:rsid w:val="00FA5A7B"/>
    <w:rsid w:val="00FA617E"/>
    <w:rsid w:val="00FB197E"/>
    <w:rsid w:val="00FB61ED"/>
    <w:rsid w:val="00FB6736"/>
    <w:rsid w:val="00FC50B4"/>
    <w:rsid w:val="00FD35EB"/>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1526B-449B-4B4B-8C73-EBE60E229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391</Words>
  <Characters>2470</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2856</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Mechthild Fendel</cp:lastModifiedBy>
  <cp:revision>3</cp:revision>
  <cp:lastPrinted>2021-09-15T05:45:00Z</cp:lastPrinted>
  <dcterms:created xsi:type="dcterms:W3CDTF">2021-09-16T12:33:00Z</dcterms:created>
  <dcterms:modified xsi:type="dcterms:W3CDTF">2021-09-16T12:33:00Z</dcterms:modified>
</cp:coreProperties>
</file>