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39D" w:rsidRPr="008E2490" w:rsidRDefault="0012313A" w:rsidP="0095339D">
      <w:pPr>
        <w:pStyle w:val="NurText"/>
        <w:ind w:right="-1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Lorch Schweißtechnik adding on to their Auenwald headquarters</w:t>
      </w:r>
    </w:p>
    <w:p w:rsidR="0095339D" w:rsidRPr="005F1F68" w:rsidRDefault="0095339D" w:rsidP="0095339D">
      <w:pPr>
        <w:pStyle w:val="NurText"/>
        <w:ind w:right="-1"/>
        <w:rPr>
          <w:rFonts w:ascii="Verdana" w:hAnsi="Verdana"/>
          <w:b/>
          <w:sz w:val="22"/>
          <w:szCs w:val="22"/>
        </w:rPr>
      </w:pPr>
    </w:p>
    <w:p w:rsidR="0095339D" w:rsidRDefault="0012313A" w:rsidP="0095339D">
      <w:pPr>
        <w:pStyle w:val="NurText"/>
        <w:ind w:right="-1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Breaking ground for a new hall </w:t>
      </w:r>
    </w:p>
    <w:p w:rsidR="00827256" w:rsidRPr="008E2490" w:rsidRDefault="00827256" w:rsidP="0095339D">
      <w:pPr>
        <w:pStyle w:val="NurText"/>
        <w:ind w:right="-1"/>
        <w:rPr>
          <w:rFonts w:ascii="Verdana" w:hAnsi="Verdana"/>
          <w:b/>
          <w:sz w:val="28"/>
          <w:szCs w:val="28"/>
        </w:rPr>
      </w:pPr>
    </w:p>
    <w:p w:rsidR="00C03AA9" w:rsidRPr="003E4D31" w:rsidRDefault="00D54D6A" w:rsidP="00644A15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Lorch Schweißtechnik is expanding the capacity of their operations at the Auenwald headquarters</w:t>
      </w:r>
      <w:r w:rsidR="008F3B9E">
        <w:rPr>
          <w:rFonts w:ascii="Verdana" w:hAnsi="Verdana"/>
          <w:i/>
          <w:sz w:val="20"/>
          <w:szCs w:val="20"/>
        </w:rPr>
        <w:t xml:space="preserve"> in Germany</w:t>
      </w:r>
      <w:r>
        <w:rPr>
          <w:rFonts w:ascii="Verdana" w:hAnsi="Verdana"/>
          <w:i/>
          <w:sz w:val="20"/>
          <w:szCs w:val="20"/>
        </w:rPr>
        <w:t xml:space="preserve">. Attended by Auenwald mayor Karl </w:t>
      </w:r>
      <w:proofErr w:type="spellStart"/>
      <w:r>
        <w:rPr>
          <w:rFonts w:ascii="Verdana" w:hAnsi="Verdana"/>
          <w:i/>
          <w:sz w:val="20"/>
          <w:szCs w:val="20"/>
        </w:rPr>
        <w:t>Ostfalk</w:t>
      </w:r>
      <w:proofErr w:type="spellEnd"/>
      <w:r>
        <w:rPr>
          <w:rFonts w:ascii="Verdana" w:hAnsi="Verdana"/>
          <w:i/>
          <w:sz w:val="20"/>
          <w:szCs w:val="20"/>
        </w:rPr>
        <w:t xml:space="preserve">, the official </w:t>
      </w:r>
      <w:proofErr w:type="gramStart"/>
      <w:r>
        <w:rPr>
          <w:rFonts w:ascii="Verdana" w:hAnsi="Verdana"/>
          <w:i/>
          <w:sz w:val="20"/>
          <w:szCs w:val="20"/>
        </w:rPr>
        <w:t>ground-breaking</w:t>
      </w:r>
      <w:proofErr w:type="gramEnd"/>
      <w:r>
        <w:rPr>
          <w:rFonts w:ascii="Verdana" w:hAnsi="Verdana"/>
          <w:i/>
          <w:sz w:val="20"/>
          <w:szCs w:val="20"/>
        </w:rPr>
        <w:t xml:space="preserve"> ceremony was held recently to kick off the construction of a new hall. The goal behind this enlargement is to both streamline the logistics process of the company and to establish a more direct link to the service centre next door, which the company moved into only a short while ago. </w:t>
      </w:r>
    </w:p>
    <w:p w:rsidR="005D075A" w:rsidRDefault="00516994" w:rsidP="0053411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expansion represents an investment by the company both in their base in Auenwald and in their renown</w:t>
      </w:r>
      <w:r w:rsidR="00D84D53">
        <w:rPr>
          <w:rFonts w:ascii="Verdana" w:hAnsi="Verdana"/>
          <w:sz w:val="20"/>
          <w:szCs w:val="20"/>
        </w:rPr>
        <w:t>ed</w:t>
      </w:r>
      <w:r>
        <w:rPr>
          <w:rFonts w:ascii="Verdana" w:hAnsi="Verdana"/>
          <w:sz w:val="20"/>
          <w:szCs w:val="20"/>
        </w:rPr>
        <w:t xml:space="preserve"> as a </w:t>
      </w:r>
      <w:r>
        <w:rPr>
          <w:rFonts w:ascii="Verdana" w:hAnsi="Verdana"/>
          <w:i/>
          <w:sz w:val="20"/>
          <w:szCs w:val="20"/>
        </w:rPr>
        <w:t>Made in Germany</w:t>
      </w:r>
      <w:r>
        <w:rPr>
          <w:rFonts w:ascii="Verdana" w:hAnsi="Verdana"/>
          <w:sz w:val="20"/>
          <w:szCs w:val="20"/>
        </w:rPr>
        <w:t xml:space="preserve"> brand. </w:t>
      </w:r>
      <w:proofErr w:type="gramStart"/>
      <w:r>
        <w:rPr>
          <w:rFonts w:ascii="Verdana" w:hAnsi="Verdana"/>
          <w:sz w:val="20"/>
          <w:szCs w:val="20"/>
        </w:rPr>
        <w:t xml:space="preserve">“The benefit we reap from this new building is two-fold: not only are we gaining a significant amount of storage space, but we are also laying a vital cornerstone for our future growth in Germany“, explains Wolfgang Grüb, managing partner at Lorch Schweißtechnik GmbH. Karl </w:t>
      </w:r>
      <w:proofErr w:type="spellStart"/>
      <w:r>
        <w:rPr>
          <w:rFonts w:ascii="Verdana" w:hAnsi="Verdana"/>
          <w:sz w:val="20"/>
          <w:szCs w:val="20"/>
        </w:rPr>
        <w:t>Ostfalk</w:t>
      </w:r>
      <w:proofErr w:type="spellEnd"/>
      <w:r>
        <w:rPr>
          <w:rFonts w:ascii="Verdana" w:hAnsi="Verdana"/>
          <w:sz w:val="20"/>
          <w:szCs w:val="20"/>
        </w:rPr>
        <w:t>, Mayor of the Auenwald Municipality, is exhilarated by this expansion project: “Lorch Schweißtechnik GmbH is one of the largest employers in our region.</w:t>
      </w:r>
      <w:proofErr w:type="gramEnd"/>
      <w:r>
        <w:rPr>
          <w:rFonts w:ascii="Verdana" w:hAnsi="Verdana"/>
          <w:sz w:val="20"/>
          <w:szCs w:val="20"/>
        </w:rPr>
        <w:t xml:space="preserve"> We are proud that a company of such esteemed standing believes in Auenwald as a business location and keeps investing in its future.”</w:t>
      </w:r>
    </w:p>
    <w:p w:rsidR="0053411D" w:rsidRPr="00804378" w:rsidRDefault="007B1295" w:rsidP="0053411D">
      <w:pPr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The new hall </w:t>
      </w:r>
      <w:proofErr w:type="gramStart"/>
      <w:r>
        <w:rPr>
          <w:rFonts w:ascii="Verdana" w:hAnsi="Verdana"/>
          <w:sz w:val="20"/>
          <w:szCs w:val="20"/>
        </w:rPr>
        <w:t xml:space="preserve">is </w:t>
      </w:r>
      <w:r w:rsidR="00D84D53">
        <w:rPr>
          <w:rFonts w:ascii="Verdana" w:hAnsi="Verdana"/>
          <w:sz w:val="20"/>
          <w:szCs w:val="20"/>
        </w:rPr>
        <w:t>planned</w:t>
      </w:r>
      <w:r>
        <w:rPr>
          <w:rFonts w:ascii="Verdana" w:hAnsi="Verdana"/>
          <w:sz w:val="20"/>
          <w:szCs w:val="20"/>
        </w:rPr>
        <w:t xml:space="preserve"> to be put</w:t>
      </w:r>
      <w:proofErr w:type="gramEnd"/>
      <w:r>
        <w:rPr>
          <w:rFonts w:ascii="Verdana" w:hAnsi="Verdana"/>
          <w:sz w:val="20"/>
          <w:szCs w:val="20"/>
        </w:rPr>
        <w:t xml:space="preserve"> into service on August 1, 2019. The added capacity will stretch the warehouse space of this steadily growing company to </w:t>
      </w:r>
      <w:proofErr w:type="gramStart"/>
      <w:r>
        <w:rPr>
          <w:rFonts w:ascii="Verdana" w:hAnsi="Verdana"/>
          <w:sz w:val="20"/>
          <w:szCs w:val="20"/>
        </w:rPr>
        <w:t>a total of 3,540</w:t>
      </w:r>
      <w:proofErr w:type="gramEnd"/>
      <w:r>
        <w:rPr>
          <w:rFonts w:ascii="Verdana" w:hAnsi="Verdana"/>
          <w:sz w:val="20"/>
          <w:szCs w:val="20"/>
        </w:rPr>
        <w:t xml:space="preserve"> square me</w:t>
      </w:r>
      <w:bookmarkStart w:id="0" w:name="_GoBack"/>
      <w:bookmarkEnd w:id="0"/>
      <w:r>
        <w:rPr>
          <w:rFonts w:ascii="Verdana" w:hAnsi="Verdana"/>
          <w:sz w:val="20"/>
          <w:szCs w:val="20"/>
        </w:rPr>
        <w:t>tres. Established as a global player for years, the family-operated businesses epitomises state-of-the-art welding technology and currently employs a staff of around 280 world-wide, including 17 apprentices.</w:t>
      </w:r>
    </w:p>
    <w:p w:rsidR="00CB2E20" w:rsidRDefault="00CB2E20" w:rsidP="0042123F">
      <w:pPr>
        <w:spacing w:after="0" w:line="240" w:lineRule="auto"/>
        <w:rPr>
          <w:rFonts w:ascii="Verdana" w:hAnsi="Verdana"/>
          <w:i/>
          <w:sz w:val="20"/>
          <w:szCs w:val="20"/>
        </w:rPr>
      </w:pPr>
    </w:p>
    <w:p w:rsidR="0095339D" w:rsidRPr="0042123F" w:rsidRDefault="0095339D" w:rsidP="0042123F">
      <w:pPr>
        <w:spacing w:after="0" w:line="240" w:lineRule="auto"/>
        <w:rPr>
          <w:rFonts w:ascii="Verdana" w:eastAsia="Calibri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Lorch Schweißtechnik GmbH is a leading manufacturer of electric arc welding systems for industrial applications, metalworking, partially automated solutions and robot automation systems. For more than 60 years, Lorch's premium quality systems </w:t>
      </w:r>
      <w:proofErr w:type="gramStart"/>
      <w:r>
        <w:rPr>
          <w:rFonts w:ascii="Verdana" w:hAnsi="Verdana"/>
          <w:i/>
          <w:sz w:val="20"/>
          <w:szCs w:val="20"/>
        </w:rPr>
        <w:t>have been manufactured in Germany at one of the world's most cutting-edge manufacturing plants for welding equipment and exported to more than 60 countries</w:t>
      </w:r>
      <w:proofErr w:type="gramEnd"/>
      <w:r>
        <w:rPr>
          <w:rFonts w:ascii="Verdana" w:hAnsi="Verdana"/>
          <w:i/>
          <w:sz w:val="20"/>
          <w:szCs w:val="20"/>
        </w:rPr>
        <w:t>. The welding equipment engineered by Lorch merges first-rate suitability for real-world applications with superior ease of use and outstanding efficiency, setting new technological standards in the marketplace.</w:t>
      </w:r>
    </w:p>
    <w:p w:rsidR="0095339D" w:rsidRDefault="0095339D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95339D" w:rsidRDefault="0095339D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667F51" w:rsidRPr="00205730" w:rsidRDefault="00EA54C4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noProof/>
          <w:sz w:val="20"/>
          <w:szCs w:val="20"/>
          <w:lang w:val="de-DE" w:eastAsia="de-DE"/>
        </w:rPr>
        <w:drawing>
          <wp:inline distT="0" distB="0" distL="0" distR="0" wp14:anchorId="4B861723" wp14:editId="7232701B">
            <wp:extent cx="4495800" cy="3000375"/>
            <wp:effectExtent l="0" t="0" r="0" b="9525"/>
            <wp:docPr id="2" name="Grafik 2" descr="I:\MKT\PR\02_Pressemitteilungen\2019\Spatenstich Lagergebäude\IMG_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KT\PR\02_Pressemitteilungen\2019\Spatenstich Lagergebäude\IMG_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>Fig. 1:</w:t>
      </w:r>
      <w:r>
        <w:rPr>
          <w:rFonts w:ascii="Verdana" w:hAnsi="Verdana"/>
          <w:i/>
          <w:sz w:val="20"/>
          <w:szCs w:val="20"/>
        </w:rPr>
        <w:t xml:space="preserve"> Construction of the new warehouse kicked off with the official </w:t>
      </w:r>
      <w:proofErr w:type="gramStart"/>
      <w:r>
        <w:rPr>
          <w:rFonts w:ascii="Verdana" w:hAnsi="Verdana"/>
          <w:i/>
          <w:sz w:val="20"/>
          <w:szCs w:val="20"/>
        </w:rPr>
        <w:t>ground-breaking</w:t>
      </w:r>
      <w:proofErr w:type="gramEnd"/>
      <w:r>
        <w:rPr>
          <w:rFonts w:ascii="Verdana" w:hAnsi="Verdana"/>
          <w:i/>
          <w:sz w:val="20"/>
          <w:szCs w:val="20"/>
        </w:rPr>
        <w:t xml:space="preserve"> ceremony, which was attended by Wolfgang Grüb, managing partner at Lorch </w:t>
      </w:r>
      <w:proofErr w:type="spellStart"/>
      <w:r>
        <w:rPr>
          <w:rFonts w:ascii="Verdana" w:hAnsi="Verdana"/>
          <w:i/>
          <w:sz w:val="20"/>
          <w:szCs w:val="20"/>
        </w:rPr>
        <w:t>Schweißtechnik</w:t>
      </w:r>
      <w:proofErr w:type="spellEnd"/>
      <w:r>
        <w:rPr>
          <w:rFonts w:ascii="Verdana" w:hAnsi="Verdana"/>
          <w:i/>
          <w:sz w:val="20"/>
          <w:szCs w:val="20"/>
        </w:rPr>
        <w:t xml:space="preserve"> GmbH, and </w:t>
      </w:r>
      <w:proofErr w:type="spellStart"/>
      <w:r>
        <w:rPr>
          <w:rFonts w:ascii="Verdana" w:hAnsi="Verdana"/>
          <w:i/>
          <w:sz w:val="20"/>
          <w:szCs w:val="20"/>
        </w:rPr>
        <w:t>Auenwald’s</w:t>
      </w:r>
      <w:proofErr w:type="spellEnd"/>
      <w:r>
        <w:rPr>
          <w:rFonts w:ascii="Verdana" w:hAnsi="Verdana"/>
          <w:i/>
          <w:sz w:val="20"/>
          <w:szCs w:val="20"/>
        </w:rPr>
        <w:t xml:space="preserve"> mayor, Karl </w:t>
      </w:r>
      <w:proofErr w:type="spellStart"/>
      <w:r>
        <w:rPr>
          <w:rFonts w:ascii="Verdana" w:hAnsi="Verdana"/>
          <w:i/>
          <w:sz w:val="20"/>
          <w:szCs w:val="20"/>
        </w:rPr>
        <w:t>Ostfalk</w:t>
      </w:r>
      <w:proofErr w:type="spellEnd"/>
      <w:r>
        <w:rPr>
          <w:rFonts w:ascii="Verdana" w:hAnsi="Verdana"/>
          <w:i/>
          <w:sz w:val="20"/>
          <w:szCs w:val="20"/>
        </w:rPr>
        <w:t xml:space="preserve"> (6th and 7th from the left).</w:t>
      </w:r>
    </w:p>
    <w:p w:rsidR="00667F51" w:rsidRDefault="00667F51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noProof/>
          <w:sz w:val="20"/>
          <w:szCs w:val="20"/>
          <w:lang w:eastAsia="de-DE"/>
        </w:rPr>
      </w:pPr>
    </w:p>
    <w:p w:rsidR="00D74DD9" w:rsidRDefault="00D74DD9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D74DD9" w:rsidP="00D74DD9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E22853" w:rsidRPr="00FC66C0" w:rsidRDefault="00E22853" w:rsidP="0095339D">
      <w:pPr>
        <w:pStyle w:val="NurText"/>
        <w:spacing w:line="276" w:lineRule="auto"/>
        <w:ind w:right="-1"/>
        <w:rPr>
          <w:rFonts w:ascii="Verdana" w:hAnsi="Verdana"/>
          <w:i/>
          <w:sz w:val="20"/>
          <w:szCs w:val="20"/>
        </w:rPr>
      </w:pPr>
    </w:p>
    <w:p w:rsidR="00D74DD9" w:rsidRDefault="0095339D" w:rsidP="00CB2E20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</w:tabs>
        <w:spacing w:after="240" w:line="276" w:lineRule="auto"/>
        <w:ind w:right="-1"/>
        <w:rPr>
          <w:rFonts w:ascii="Verdana" w:hAnsi="Verdana" w:cs="Helvetica"/>
          <w:b/>
          <w:color w:val="auto"/>
          <w:sz w:val="20"/>
          <w:szCs w:val="22"/>
        </w:rPr>
      </w:pPr>
      <w:r>
        <w:rPr>
          <w:rFonts w:ascii="Verdana" w:hAnsi="Verdana"/>
          <w:color w:val="auto"/>
          <w:sz w:val="20"/>
          <w:szCs w:val="22"/>
        </w:rPr>
        <w:t xml:space="preserve">For more information, log on to </w:t>
      </w:r>
      <w:hyperlink r:id="rId8" w:history="1">
        <w:r>
          <w:rPr>
            <w:rStyle w:val="Hyperlink"/>
            <w:rFonts w:ascii="Verdana" w:hAnsi="Verdana"/>
            <w:sz w:val="20"/>
            <w:szCs w:val="22"/>
          </w:rPr>
          <w:t>www.lorch.eu</w:t>
        </w:r>
      </w:hyperlink>
      <w:r>
        <w:rPr>
          <w:rStyle w:val="Hyperlink"/>
          <w:rFonts w:ascii="Verdana" w:hAnsi="Verdana"/>
          <w:color w:val="auto"/>
          <w:sz w:val="20"/>
          <w:szCs w:val="22"/>
          <w:u w:val="none"/>
        </w:rPr>
        <w:br/>
      </w:r>
    </w:p>
    <w:p w:rsidR="0095339D" w:rsidRPr="00D84D53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b/>
          <w:color w:val="auto"/>
          <w:sz w:val="20"/>
          <w:szCs w:val="22"/>
          <w:lang w:val="de-DE"/>
        </w:rPr>
      </w:pPr>
      <w:r w:rsidRPr="00D84D53">
        <w:rPr>
          <w:rFonts w:ascii="Verdana" w:hAnsi="Verdana"/>
          <w:b/>
          <w:color w:val="auto"/>
          <w:sz w:val="20"/>
          <w:szCs w:val="22"/>
          <w:lang w:val="de-DE"/>
        </w:rPr>
        <w:t xml:space="preserve">PR </w:t>
      </w:r>
      <w:proofErr w:type="spellStart"/>
      <w:r w:rsidRPr="00D84D53">
        <w:rPr>
          <w:rFonts w:ascii="Verdana" w:hAnsi="Verdana"/>
          <w:b/>
          <w:color w:val="auto"/>
          <w:sz w:val="20"/>
          <w:szCs w:val="22"/>
          <w:lang w:val="de-DE"/>
        </w:rPr>
        <w:t>contact</w:t>
      </w:r>
      <w:proofErr w:type="spellEnd"/>
      <w:r w:rsidRPr="00D84D53">
        <w:rPr>
          <w:rFonts w:ascii="Verdana" w:hAnsi="Verdana"/>
          <w:b/>
          <w:color w:val="auto"/>
          <w:sz w:val="20"/>
          <w:szCs w:val="22"/>
          <w:lang w:val="de-DE"/>
        </w:rPr>
        <w:t xml:space="preserve">: </w:t>
      </w:r>
    </w:p>
    <w:p w:rsidR="0095339D" w:rsidRPr="00D84D53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color w:val="auto"/>
          <w:sz w:val="20"/>
          <w:szCs w:val="22"/>
          <w:lang w:val="de-DE"/>
        </w:rPr>
      </w:pPr>
      <w:r w:rsidRPr="00D84D53">
        <w:rPr>
          <w:rFonts w:ascii="Verdana" w:hAnsi="Verdana"/>
          <w:color w:val="auto"/>
          <w:sz w:val="20"/>
          <w:szCs w:val="22"/>
          <w:lang w:val="de-DE"/>
        </w:rPr>
        <w:t>Lorch Schweißtechnik GmbH</w:t>
      </w:r>
      <w:r w:rsidRPr="00D84D53">
        <w:rPr>
          <w:rFonts w:ascii="Verdana" w:hAnsi="Verdana"/>
          <w:color w:val="auto"/>
          <w:sz w:val="20"/>
          <w:szCs w:val="22"/>
          <w:lang w:val="de-DE"/>
        </w:rPr>
        <w:br/>
        <w:t>Lisa Michler</w:t>
      </w:r>
      <w:r w:rsidRPr="00D84D53">
        <w:rPr>
          <w:rFonts w:ascii="Verdana" w:hAnsi="Verdana"/>
          <w:color w:val="auto"/>
          <w:sz w:val="20"/>
          <w:szCs w:val="22"/>
          <w:lang w:val="de-DE"/>
        </w:rPr>
        <w:br/>
        <w:t>T +49 7191 503-0</w:t>
      </w:r>
      <w:r w:rsidRPr="00D84D53">
        <w:rPr>
          <w:rFonts w:ascii="Verdana" w:hAnsi="Verdana"/>
          <w:color w:val="auto"/>
          <w:sz w:val="20"/>
          <w:szCs w:val="22"/>
          <w:lang w:val="de-DE"/>
        </w:rPr>
        <w:br/>
        <w:t>F +49 7191 503-199</w:t>
      </w:r>
      <w:r w:rsidRPr="00D84D53">
        <w:rPr>
          <w:rFonts w:ascii="Verdana" w:hAnsi="Verdana"/>
          <w:color w:val="auto"/>
          <w:sz w:val="20"/>
          <w:szCs w:val="22"/>
          <w:lang w:val="de-DE"/>
        </w:rPr>
        <w:br/>
        <w:t>Im Anwänder 24-26</w:t>
      </w:r>
      <w:r w:rsidRPr="00D84D53">
        <w:rPr>
          <w:rFonts w:ascii="Verdana" w:hAnsi="Verdana"/>
          <w:color w:val="auto"/>
          <w:sz w:val="20"/>
          <w:szCs w:val="22"/>
          <w:lang w:val="de-DE"/>
        </w:rPr>
        <w:br/>
        <w:t>71549 Auenwald</w:t>
      </w:r>
    </w:p>
    <w:p w:rsidR="0095339D" w:rsidRPr="004C7FE2" w:rsidRDefault="0095339D" w:rsidP="0095339D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-1"/>
        <w:rPr>
          <w:rFonts w:ascii="Verdana" w:hAnsi="Verdana" w:cs="Helvetica"/>
          <w:color w:val="auto"/>
          <w:sz w:val="20"/>
          <w:szCs w:val="22"/>
        </w:rPr>
      </w:pPr>
      <w:r>
        <w:rPr>
          <w:rFonts w:ascii="Verdana" w:hAnsi="Verdana"/>
          <w:color w:val="auto"/>
          <w:sz w:val="20"/>
          <w:szCs w:val="22"/>
        </w:rPr>
        <w:t>Germany</w:t>
      </w:r>
    </w:p>
    <w:p w:rsidR="00F840D0" w:rsidRPr="00D27952" w:rsidRDefault="0095339D" w:rsidP="0081294C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360" w:lineRule="auto"/>
        <w:ind w:right="-1"/>
        <w:rPr>
          <w:rFonts w:ascii="Verdana" w:hAnsi="Verdana"/>
          <w:i/>
          <w:sz w:val="20"/>
          <w:szCs w:val="22"/>
        </w:rPr>
      </w:pPr>
      <w:r>
        <w:rPr>
          <w:rFonts w:ascii="Verdana" w:hAnsi="Verdana"/>
          <w:i/>
          <w:color w:val="auto"/>
          <w:sz w:val="20"/>
          <w:szCs w:val="22"/>
        </w:rPr>
        <w:t>Reprint free of charge. Specimen copy requested.</w:t>
      </w:r>
    </w:p>
    <w:sectPr w:rsidR="00F840D0" w:rsidRPr="00D27952" w:rsidSect="0095339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119" w:right="3401" w:bottom="1276" w:left="1418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5FF" w:rsidRDefault="002E65FF" w:rsidP="0095339D">
      <w:pPr>
        <w:spacing w:after="0" w:line="240" w:lineRule="auto"/>
      </w:pPr>
      <w:r>
        <w:separator/>
      </w:r>
    </w:p>
  </w:endnote>
  <w:endnote w:type="continuationSeparator" w:id="0">
    <w:p w:rsidR="002E65FF" w:rsidRDefault="002E65FF" w:rsidP="00953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Antenna Light">
    <w:altName w:val="Calibri"/>
    <w:panose1 w:val="02000505000000020004"/>
    <w:charset w:val="00"/>
    <w:family w:val="auto"/>
    <w:pitch w:val="variable"/>
    <w:sig w:usb0="00000207" w:usb1="00000001" w:usb2="00000000" w:usb3="00000000" w:csb0="00000097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378" w:rsidRDefault="00804378">
    <w:pPr>
      <w:pStyle w:val="Fuzeile"/>
    </w:pPr>
    <w:r>
      <w:rPr>
        <w:rFonts w:ascii="Verdana" w:hAnsi="Verdana"/>
        <w:sz w:val="14"/>
        <w:szCs w:val="14"/>
      </w:rPr>
      <w:t xml:space="preserve">Page </w:t>
    </w:r>
    <w:r w:rsidR="00316D54" w:rsidRPr="006E4D6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PAGE</w:instrText>
    </w:r>
    <w:r w:rsidR="00316D54" w:rsidRPr="006E4D61">
      <w:rPr>
        <w:rFonts w:ascii="Verdana" w:hAnsi="Verdana"/>
        <w:sz w:val="14"/>
        <w:szCs w:val="14"/>
      </w:rPr>
      <w:fldChar w:fldCharType="separate"/>
    </w:r>
    <w:r w:rsidR="008F3B9E">
      <w:rPr>
        <w:rFonts w:ascii="Verdana" w:hAnsi="Verdana"/>
        <w:noProof/>
        <w:sz w:val="14"/>
        <w:szCs w:val="14"/>
      </w:rPr>
      <w:t>2</w:t>
    </w:r>
    <w:r w:rsidR="00316D54" w:rsidRPr="006E4D61">
      <w:rPr>
        <w:rFonts w:ascii="Verdana" w:hAnsi="Verdana"/>
        <w:sz w:val="14"/>
        <w:szCs w:val="14"/>
      </w:rPr>
      <w:fldChar w:fldCharType="end"/>
    </w:r>
    <w:r>
      <w:rPr>
        <w:rFonts w:ascii="Verdana" w:hAnsi="Verdana"/>
        <w:sz w:val="14"/>
        <w:szCs w:val="14"/>
      </w:rPr>
      <w:t xml:space="preserve"> of </w:t>
    </w:r>
    <w:r w:rsidR="00316D54" w:rsidRPr="006E4D6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NUMPAGES</w:instrText>
    </w:r>
    <w:r w:rsidR="00316D54" w:rsidRPr="006E4D61">
      <w:rPr>
        <w:rFonts w:ascii="Verdana" w:hAnsi="Verdana"/>
        <w:sz w:val="14"/>
        <w:szCs w:val="14"/>
      </w:rPr>
      <w:fldChar w:fldCharType="separate"/>
    </w:r>
    <w:r w:rsidR="008F3B9E">
      <w:rPr>
        <w:rFonts w:ascii="Verdana" w:hAnsi="Verdana"/>
        <w:noProof/>
        <w:sz w:val="14"/>
        <w:szCs w:val="14"/>
      </w:rPr>
      <w:t>2</w:t>
    </w:r>
    <w:r w:rsidR="00316D54" w:rsidRPr="006E4D61">
      <w:rPr>
        <w:rFonts w:ascii="Verdana" w:hAnsi="Verdana"/>
        <w:sz w:val="14"/>
        <w:szCs w:val="14"/>
      </w:rPr>
      <w:fldChar w:fldCharType="end"/>
    </w:r>
  </w:p>
  <w:p w:rsidR="00804378" w:rsidRDefault="0080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378" w:rsidRDefault="00804378">
    <w:pPr>
      <w:pStyle w:val="Fuzeile"/>
    </w:pPr>
    <w:r>
      <w:rPr>
        <w:rFonts w:ascii="Verdana" w:hAnsi="Verdana"/>
        <w:sz w:val="14"/>
        <w:szCs w:val="14"/>
      </w:rPr>
      <w:t xml:space="preserve">Page </w:t>
    </w:r>
    <w:r w:rsidR="00316D54" w:rsidRPr="00F237E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PAGE</w:instrText>
    </w:r>
    <w:r w:rsidR="00316D54" w:rsidRPr="00F237E1">
      <w:rPr>
        <w:rFonts w:ascii="Verdana" w:hAnsi="Verdana"/>
        <w:sz w:val="14"/>
        <w:szCs w:val="14"/>
      </w:rPr>
      <w:fldChar w:fldCharType="separate"/>
    </w:r>
    <w:r w:rsidR="008F3B9E">
      <w:rPr>
        <w:rFonts w:ascii="Verdana" w:hAnsi="Verdana"/>
        <w:noProof/>
        <w:sz w:val="14"/>
        <w:szCs w:val="14"/>
      </w:rPr>
      <w:t>1</w:t>
    </w:r>
    <w:r w:rsidR="00316D54" w:rsidRPr="00F237E1">
      <w:rPr>
        <w:rFonts w:ascii="Verdana" w:hAnsi="Verdana"/>
        <w:sz w:val="14"/>
        <w:szCs w:val="14"/>
      </w:rPr>
      <w:fldChar w:fldCharType="end"/>
    </w:r>
    <w:r>
      <w:rPr>
        <w:rFonts w:ascii="Verdana" w:hAnsi="Verdana"/>
        <w:sz w:val="14"/>
        <w:szCs w:val="14"/>
      </w:rPr>
      <w:t xml:space="preserve"> of </w:t>
    </w:r>
    <w:r w:rsidR="00316D54" w:rsidRPr="00F237E1">
      <w:rPr>
        <w:rFonts w:ascii="Verdana" w:hAnsi="Verdana"/>
        <w:sz w:val="14"/>
        <w:szCs w:val="14"/>
      </w:rPr>
      <w:fldChar w:fldCharType="begin"/>
    </w:r>
    <w:r>
      <w:rPr>
        <w:rFonts w:ascii="Verdana" w:hAnsi="Verdana"/>
        <w:sz w:val="14"/>
        <w:szCs w:val="14"/>
      </w:rPr>
      <w:instrText>NUMPAGES</w:instrText>
    </w:r>
    <w:r w:rsidR="00316D54" w:rsidRPr="00F237E1">
      <w:rPr>
        <w:rFonts w:ascii="Verdana" w:hAnsi="Verdana"/>
        <w:sz w:val="14"/>
        <w:szCs w:val="14"/>
      </w:rPr>
      <w:fldChar w:fldCharType="separate"/>
    </w:r>
    <w:r w:rsidR="008F3B9E">
      <w:rPr>
        <w:rFonts w:ascii="Verdana" w:hAnsi="Verdana"/>
        <w:noProof/>
        <w:sz w:val="14"/>
        <w:szCs w:val="14"/>
      </w:rPr>
      <w:t>2</w:t>
    </w:r>
    <w:r w:rsidR="00316D54" w:rsidRPr="00F237E1">
      <w:rPr>
        <w:rFonts w:ascii="Verdana" w:hAnsi="Verdana"/>
        <w:sz w:val="14"/>
        <w:szCs w:val="14"/>
      </w:rPr>
      <w:fldChar w:fldCharType="end"/>
    </w:r>
  </w:p>
  <w:p w:rsidR="00804378" w:rsidRDefault="0080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5FF" w:rsidRDefault="002E65FF" w:rsidP="0095339D">
      <w:pPr>
        <w:spacing w:after="0" w:line="240" w:lineRule="auto"/>
      </w:pPr>
      <w:r>
        <w:separator/>
      </w:r>
    </w:p>
  </w:footnote>
  <w:footnote w:type="continuationSeparator" w:id="0">
    <w:p w:rsidR="002E65FF" w:rsidRDefault="002E65FF" w:rsidP="00953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378" w:rsidRPr="00974B6E" w:rsidRDefault="00804378" w:rsidP="0095339D">
    <w:pPr>
      <w:spacing w:after="0" w:line="240" w:lineRule="auto"/>
      <w:ind w:right="-2836"/>
      <w:jc w:val="right"/>
      <w:rPr>
        <w:rFonts w:ascii="Antenna Light" w:hAnsi="Antenna Light"/>
      </w:rPr>
    </w:pPr>
    <w:r>
      <w:rPr>
        <w:noProof/>
        <w:lang w:val="de-DE"/>
      </w:rPr>
      <w:drawing>
        <wp:anchor distT="0" distB="0" distL="114300" distR="114300" simplePos="0" relativeHeight="251654656" behindDoc="1" locked="0" layoutInCell="1" allowOverlap="1" wp14:anchorId="2568EDDD" wp14:editId="4579F673">
          <wp:simplePos x="0" y="0"/>
          <wp:positionH relativeFrom="column">
            <wp:posOffset>4996815</wp:posOffset>
          </wp:positionH>
          <wp:positionV relativeFrom="paragraph">
            <wp:posOffset>-5715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3" name="Bild 10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br/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2F07856" wp14:editId="0E455DED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oval w14:anchorId="13D9FF71" id="Oval 10" o:spid="_x0000_s1026" style="position:absolute;margin-left:11.35pt;margin-top:595.35pt;width:1.15pt;height:1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1091E" wp14:editId="72378A54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1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oval w14:anchorId="7FDE0A8F" id="Oval 9" o:spid="_x0000_s1026" style="position:absolute;margin-left:8.5pt;margin-top:595.35pt;width:1.15pt;height:1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4294967293" distB="4294967293" distL="114300" distR="114300" simplePos="0" relativeHeight="251656704" behindDoc="0" locked="0" layoutInCell="1" allowOverlap="1" wp14:anchorId="57C2AED4" wp14:editId="62B9CDA9">
              <wp:simplePos x="0" y="0"/>
              <wp:positionH relativeFrom="column">
                <wp:posOffset>-908050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10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DD583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71.5pt;margin-top:311.85pt;width:14.15pt;height:0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" strokecolor="#bf3922" strokeweight=".5pt"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378" w:rsidRPr="00717023" w:rsidRDefault="00804378" w:rsidP="0095339D">
    <w:pPr>
      <w:rPr>
        <w:rFonts w:ascii="Verdana" w:hAnsi="Verdana"/>
        <w:b/>
        <w:color w:val="000000"/>
        <w:sz w:val="28"/>
        <w:szCs w:val="28"/>
      </w:rPr>
    </w:pPr>
    <w:r>
      <w:rPr>
        <w:noProof/>
        <w:lang w:val="de-DE"/>
      </w:rPr>
      <w:drawing>
        <wp:anchor distT="0" distB="0" distL="114300" distR="114300" simplePos="0" relativeHeight="251651072" behindDoc="1" locked="0" layoutInCell="1" allowOverlap="1" wp14:anchorId="0D13B3A6" wp14:editId="47DFA652">
          <wp:simplePos x="0" y="0"/>
          <wp:positionH relativeFrom="column">
            <wp:posOffset>4974590</wp:posOffset>
          </wp:positionH>
          <wp:positionV relativeFrom="paragraph">
            <wp:posOffset>0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1" name="Bild 9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color w:val="000000"/>
        <w:sz w:val="28"/>
        <w:szCs w:val="28"/>
      </w:rPr>
      <w:br/>
      <w:t>Press release</w:t>
    </w:r>
    <w:r>
      <w:rPr>
        <w:rFonts w:ascii="Verdana" w:hAnsi="Verdana"/>
        <w:b/>
        <w:color w:val="000000"/>
        <w:sz w:val="28"/>
        <w:szCs w:val="28"/>
      </w:rPr>
      <w:tab/>
    </w:r>
    <w:r>
      <w:rPr>
        <w:rFonts w:ascii="Verdana" w:hAnsi="Verdana"/>
        <w:b/>
        <w:color w:val="000000"/>
        <w:sz w:val="28"/>
        <w:szCs w:val="28"/>
      </w:rPr>
      <w:tab/>
    </w:r>
    <w:r>
      <w:rPr>
        <w:rFonts w:ascii="Verdana" w:hAnsi="Verdana"/>
        <w:b/>
        <w:color w:val="000000"/>
        <w:sz w:val="28"/>
        <w:szCs w:val="28"/>
      </w:rPr>
      <w:tab/>
    </w:r>
    <w:r>
      <w:rPr>
        <w:rFonts w:ascii="Verdana" w:hAnsi="Verdana"/>
        <w:b/>
        <w:color w:val="000000"/>
        <w:sz w:val="28"/>
        <w:szCs w:val="28"/>
      </w:rPr>
      <w:tab/>
    </w:r>
    <w:r>
      <w:rPr>
        <w:rFonts w:ascii="Verdana" w:hAnsi="Verdana"/>
        <w:b/>
        <w:color w:val="000000"/>
        <w:sz w:val="28"/>
        <w:szCs w:val="28"/>
      </w:rPr>
      <w:tab/>
    </w:r>
    <w:r>
      <w:rPr>
        <w:rFonts w:ascii="Verdana" w:hAnsi="Verdana"/>
        <w:b/>
        <w:color w:val="000000"/>
        <w:sz w:val="28"/>
        <w:szCs w:val="28"/>
      </w:rPr>
      <w:tab/>
    </w:r>
  </w:p>
  <w:p w:rsidR="00804378" w:rsidRPr="00717023" w:rsidRDefault="009734BE" w:rsidP="0095339D">
    <w:pPr>
      <w:spacing w:before="320" w:after="0" w:line="240" w:lineRule="auto"/>
      <w:rPr>
        <w:rFonts w:ascii="Verdana" w:hAnsi="Verdana"/>
        <w:color w:val="000000"/>
        <w:sz w:val="20"/>
      </w:rPr>
    </w:pPr>
    <w:r>
      <w:rPr>
        <w:noProof/>
        <w:lang w:val="de-DE"/>
      </w:rPr>
      <mc:AlternateContent>
        <mc:Choice Requires="wps">
          <w:drawing>
            <wp:anchor distT="4294967293" distB="4294967293" distL="114300" distR="114300" simplePos="0" relativeHeight="251667456" behindDoc="0" locked="0" layoutInCell="1" allowOverlap="1" wp14:anchorId="69FC6869" wp14:editId="133E6F12">
              <wp:simplePos x="0" y="0"/>
              <wp:positionH relativeFrom="column">
                <wp:posOffset>2540</wp:posOffset>
              </wp:positionH>
              <wp:positionV relativeFrom="paragraph">
                <wp:posOffset>-636</wp:posOffset>
              </wp:positionV>
              <wp:extent cx="4643755" cy="0"/>
              <wp:effectExtent l="0" t="0" r="23495" b="19050"/>
              <wp:wrapNone/>
              <wp:docPr id="9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885C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.2pt;margin-top:-.05pt;width:365.65pt;height:0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WY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"/>
          </w:pict>
        </mc:Fallback>
      </mc:AlternateContent>
    </w:r>
    <w:r>
      <w:rPr>
        <w:rFonts w:ascii="Verdana" w:hAnsi="Verdana"/>
        <w:color w:val="000000"/>
        <w:sz w:val="20"/>
      </w:rPr>
      <w:t xml:space="preserve">Auenwald, </w: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37C0BB" wp14:editId="3EE9B2CE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8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oval w14:anchorId="2C45F553" id="Oval 12" o:spid="_x0000_s1026" style="position:absolute;margin-left:8.5pt;margin-top:595.35pt;width:1.15pt;height: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7D5FC1" wp14:editId="32CF3D90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7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oval w14:anchorId="3221C95E" id="Oval 13" o:spid="_x0000_s1026" style="position:absolute;margin-left:11.35pt;margin-top:595.35pt;width:1.15pt;height:1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4294967293" distB="4294967293" distL="114300" distR="114300" simplePos="0" relativeHeight="251655168" behindDoc="0" locked="0" layoutInCell="1" allowOverlap="1" wp14:anchorId="53799DF8" wp14:editId="7BAE1911">
              <wp:simplePos x="0" y="0"/>
              <wp:positionH relativeFrom="page">
                <wp:posOffset>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C5E9B18" id="AutoShape 11" o:spid="_x0000_s1026" type="#_x0000_t32" style="position:absolute;margin-left:0;margin-top:311.85pt;width:14.15pt;height:0;z-index:25165516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" strokecolor="#bf3922" strokeweight=".5pt">
              <w10:wrap anchorx="page" anchory="page"/>
            </v:shape>
          </w:pict>
        </mc:Fallback>
      </mc:AlternateContent>
    </w:r>
    <w:r>
      <w:rPr>
        <w:rFonts w:ascii="Verdana" w:hAnsi="Verdana"/>
        <w:color w:val="000000"/>
        <w:sz w:val="20"/>
      </w:rPr>
      <w:t>04/04/2019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bf39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E1"/>
    <w:rsid w:val="00056FCE"/>
    <w:rsid w:val="000825BA"/>
    <w:rsid w:val="000A7650"/>
    <w:rsid w:val="000D2EC2"/>
    <w:rsid w:val="000E6F29"/>
    <w:rsid w:val="0012313A"/>
    <w:rsid w:val="0015082F"/>
    <w:rsid w:val="0015391D"/>
    <w:rsid w:val="00173FB5"/>
    <w:rsid w:val="0018243D"/>
    <w:rsid w:val="0019220B"/>
    <w:rsid w:val="001C71B0"/>
    <w:rsid w:val="001D1991"/>
    <w:rsid w:val="001F5412"/>
    <w:rsid w:val="00201202"/>
    <w:rsid w:val="00205730"/>
    <w:rsid w:val="002336BD"/>
    <w:rsid w:val="00245063"/>
    <w:rsid w:val="00247038"/>
    <w:rsid w:val="002746C0"/>
    <w:rsid w:val="00282FD4"/>
    <w:rsid w:val="002877A2"/>
    <w:rsid w:val="002A2302"/>
    <w:rsid w:val="002A2673"/>
    <w:rsid w:val="002C55B5"/>
    <w:rsid w:val="002D1F76"/>
    <w:rsid w:val="002E65FF"/>
    <w:rsid w:val="002F1553"/>
    <w:rsid w:val="002F7D03"/>
    <w:rsid w:val="00301156"/>
    <w:rsid w:val="00305391"/>
    <w:rsid w:val="00316D54"/>
    <w:rsid w:val="003442FD"/>
    <w:rsid w:val="003463B4"/>
    <w:rsid w:val="00353496"/>
    <w:rsid w:val="003642B9"/>
    <w:rsid w:val="003C7458"/>
    <w:rsid w:val="003D1FD4"/>
    <w:rsid w:val="003E4D31"/>
    <w:rsid w:val="003F0FA7"/>
    <w:rsid w:val="00401883"/>
    <w:rsid w:val="004158E6"/>
    <w:rsid w:val="004159CA"/>
    <w:rsid w:val="0042123F"/>
    <w:rsid w:val="004365E3"/>
    <w:rsid w:val="00437D2E"/>
    <w:rsid w:val="004441C7"/>
    <w:rsid w:val="0045002B"/>
    <w:rsid w:val="00470E58"/>
    <w:rsid w:val="004849E7"/>
    <w:rsid w:val="00496E39"/>
    <w:rsid w:val="004E16AE"/>
    <w:rsid w:val="004F28D0"/>
    <w:rsid w:val="00502947"/>
    <w:rsid w:val="005114FB"/>
    <w:rsid w:val="00516407"/>
    <w:rsid w:val="00516994"/>
    <w:rsid w:val="0053411D"/>
    <w:rsid w:val="00567275"/>
    <w:rsid w:val="0057467E"/>
    <w:rsid w:val="005753E7"/>
    <w:rsid w:val="005A0370"/>
    <w:rsid w:val="005A4C2C"/>
    <w:rsid w:val="005C5444"/>
    <w:rsid w:val="005C5F6A"/>
    <w:rsid w:val="005D075A"/>
    <w:rsid w:val="005E59B7"/>
    <w:rsid w:val="005F5B77"/>
    <w:rsid w:val="005F7B38"/>
    <w:rsid w:val="00600D48"/>
    <w:rsid w:val="00610B75"/>
    <w:rsid w:val="00644A15"/>
    <w:rsid w:val="00665AC5"/>
    <w:rsid w:val="00667F51"/>
    <w:rsid w:val="00671F48"/>
    <w:rsid w:val="00690410"/>
    <w:rsid w:val="006B0C95"/>
    <w:rsid w:val="006B43B2"/>
    <w:rsid w:val="006D7309"/>
    <w:rsid w:val="006E7CBB"/>
    <w:rsid w:val="00775B85"/>
    <w:rsid w:val="00794498"/>
    <w:rsid w:val="00797178"/>
    <w:rsid w:val="007A0B6D"/>
    <w:rsid w:val="007A428F"/>
    <w:rsid w:val="007A54D4"/>
    <w:rsid w:val="007B1295"/>
    <w:rsid w:val="007B7234"/>
    <w:rsid w:val="00801367"/>
    <w:rsid w:val="0080349E"/>
    <w:rsid w:val="00804378"/>
    <w:rsid w:val="00805A67"/>
    <w:rsid w:val="0081294C"/>
    <w:rsid w:val="00813EB1"/>
    <w:rsid w:val="00814D1F"/>
    <w:rsid w:val="00827256"/>
    <w:rsid w:val="00855259"/>
    <w:rsid w:val="008614D0"/>
    <w:rsid w:val="008937B8"/>
    <w:rsid w:val="00897FEC"/>
    <w:rsid w:val="008C1FDA"/>
    <w:rsid w:val="008F3B9E"/>
    <w:rsid w:val="00900036"/>
    <w:rsid w:val="0091273C"/>
    <w:rsid w:val="00932827"/>
    <w:rsid w:val="00941CE1"/>
    <w:rsid w:val="00947FBF"/>
    <w:rsid w:val="0095339D"/>
    <w:rsid w:val="0096361D"/>
    <w:rsid w:val="009734BE"/>
    <w:rsid w:val="009740F7"/>
    <w:rsid w:val="009815FF"/>
    <w:rsid w:val="009A46D9"/>
    <w:rsid w:val="009F393B"/>
    <w:rsid w:val="00A149D3"/>
    <w:rsid w:val="00A56308"/>
    <w:rsid w:val="00AA22A8"/>
    <w:rsid w:val="00AD26D7"/>
    <w:rsid w:val="00B16FA1"/>
    <w:rsid w:val="00B32CCB"/>
    <w:rsid w:val="00B541A2"/>
    <w:rsid w:val="00B609EE"/>
    <w:rsid w:val="00B8008B"/>
    <w:rsid w:val="00B81928"/>
    <w:rsid w:val="00B82D1A"/>
    <w:rsid w:val="00B976F5"/>
    <w:rsid w:val="00BC627B"/>
    <w:rsid w:val="00BD10B3"/>
    <w:rsid w:val="00BE0939"/>
    <w:rsid w:val="00BF2B8D"/>
    <w:rsid w:val="00BF73E7"/>
    <w:rsid w:val="00C03AA9"/>
    <w:rsid w:val="00C051DA"/>
    <w:rsid w:val="00C44B7C"/>
    <w:rsid w:val="00C533BC"/>
    <w:rsid w:val="00CB1772"/>
    <w:rsid w:val="00CB2E20"/>
    <w:rsid w:val="00CC1106"/>
    <w:rsid w:val="00CC5BDA"/>
    <w:rsid w:val="00CD5EA1"/>
    <w:rsid w:val="00CE5469"/>
    <w:rsid w:val="00CE5E53"/>
    <w:rsid w:val="00CF3B13"/>
    <w:rsid w:val="00D17865"/>
    <w:rsid w:val="00D36EC5"/>
    <w:rsid w:val="00D411F4"/>
    <w:rsid w:val="00D44C31"/>
    <w:rsid w:val="00D54D6A"/>
    <w:rsid w:val="00D6260F"/>
    <w:rsid w:val="00D73672"/>
    <w:rsid w:val="00D74DD9"/>
    <w:rsid w:val="00D84D53"/>
    <w:rsid w:val="00D937DD"/>
    <w:rsid w:val="00DC267F"/>
    <w:rsid w:val="00DE33FC"/>
    <w:rsid w:val="00E22853"/>
    <w:rsid w:val="00E22867"/>
    <w:rsid w:val="00E80847"/>
    <w:rsid w:val="00E8687F"/>
    <w:rsid w:val="00EA2844"/>
    <w:rsid w:val="00EA2927"/>
    <w:rsid w:val="00EA54C4"/>
    <w:rsid w:val="00EA5B61"/>
    <w:rsid w:val="00EC25C5"/>
    <w:rsid w:val="00ED2D93"/>
    <w:rsid w:val="00F007EC"/>
    <w:rsid w:val="00F237E1"/>
    <w:rsid w:val="00F45E68"/>
    <w:rsid w:val="00F734CE"/>
    <w:rsid w:val="00F840D0"/>
    <w:rsid w:val="00FA3A25"/>
    <w:rsid w:val="00FE2D42"/>
    <w:rsid w:val="00FE7459"/>
    <w:rsid w:val="00FF7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bf3922"/>
    </o:shapedefaults>
    <o:shapelayout v:ext="edit">
      <o:idmap v:ext="edit" data="1"/>
    </o:shapelayout>
  </w:shapeDefaults>
  <w:decimalSymbol w:val=","/>
  <w:listSeparator w:val=";"/>
  <w14:docId w14:val="4B765B32"/>
  <w15:docId w15:val="{AF696AFE-4632-4961-B3D3-F1DDCB4B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00B87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65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B365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B365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48E"/>
  </w:style>
  <w:style w:type="paragraph" w:styleId="Fuzeile">
    <w:name w:val="footer"/>
    <w:basedOn w:val="Standard"/>
    <w:link w:val="Fu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48E"/>
  </w:style>
  <w:style w:type="paragraph" w:customStyle="1" w:styleId="TextA">
    <w:name w:val="Text A"/>
    <w:rsid w:val="00D43A07"/>
    <w:rPr>
      <w:rFonts w:ascii="Helvetica" w:eastAsia="ヒラギノ角ゴ Pro W3" w:hAnsi="Helvetica"/>
      <w:color w:val="000000"/>
      <w:sz w:val="24"/>
    </w:rPr>
  </w:style>
  <w:style w:type="paragraph" w:customStyle="1" w:styleId="SubheadAntennaLight">
    <w:name w:val="Subhead [Antenna Light"/>
    <w:aliases w:val="11 pt.,Absatz 12 pt.,Zeilenabstand 1,15]"/>
    <w:basedOn w:val="Standard"/>
    <w:link w:val="SubheadAntennaLightZchn"/>
    <w:qFormat/>
    <w:rsid w:val="00974B6E"/>
    <w:pPr>
      <w:spacing w:after="240"/>
    </w:pPr>
    <w:rPr>
      <w:rFonts w:ascii="Antenna Light" w:hAnsi="Antenna Light"/>
      <w:b/>
      <w:sz w:val="20"/>
      <w:szCs w:val="18"/>
    </w:rPr>
  </w:style>
  <w:style w:type="character" w:customStyle="1" w:styleId="SubheadAntennaLightZchn">
    <w:name w:val="Subhead [Antenna Light Zchn"/>
    <w:aliases w:val="11 pt. Zchn,Absatz 12 pt. Zchn,Zeilenabstand 1 Zchn,15] Zchn"/>
    <w:link w:val="SubheadAntennaLight"/>
    <w:rsid w:val="00974B6E"/>
    <w:rPr>
      <w:rFonts w:ascii="Antenna Light" w:hAnsi="Antenna Light"/>
      <w:b/>
      <w:szCs w:val="18"/>
      <w:lang w:val="en-GB"/>
    </w:rPr>
  </w:style>
  <w:style w:type="character" w:styleId="Seitenzahl">
    <w:name w:val="page number"/>
    <w:basedOn w:val="Absatz-Standardschriftart"/>
    <w:rsid w:val="0050695B"/>
  </w:style>
  <w:style w:type="character" w:styleId="Kommentarzeichen">
    <w:name w:val="annotation reference"/>
    <w:uiPriority w:val="99"/>
    <w:semiHidden/>
    <w:unhideWhenUsed/>
    <w:rsid w:val="00E73C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73C66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E73C66"/>
    <w:rPr>
      <w:rFonts w:eastAsia="Calibri"/>
      <w:sz w:val="20"/>
      <w:szCs w:val="20"/>
      <w:lang w:eastAsia="en-US"/>
    </w:rPr>
  </w:style>
  <w:style w:type="character" w:styleId="Hervorhebung">
    <w:name w:val="Emphasis"/>
    <w:uiPriority w:val="20"/>
    <w:qFormat/>
    <w:rsid w:val="00D12B53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071C47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071C47"/>
    <w:rPr>
      <w:rFonts w:ascii="Consolas" w:eastAsia="Calibri" w:hAnsi="Consolas"/>
      <w:sz w:val="21"/>
      <w:szCs w:val="2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7BC2"/>
    <w:pPr>
      <w:spacing w:after="200"/>
    </w:pPr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57BC2"/>
    <w:rPr>
      <w:rFonts w:eastAsia="Calibri"/>
      <w:b/>
      <w:bCs/>
      <w:sz w:val="20"/>
      <w:szCs w:val="20"/>
      <w:lang w:eastAsia="en-US"/>
    </w:rPr>
  </w:style>
  <w:style w:type="character" w:customStyle="1" w:styleId="IntensiveHervorhebung1">
    <w:name w:val="Intensive Hervorhebung1"/>
    <w:uiPriority w:val="21"/>
    <w:qFormat/>
    <w:rsid w:val="007471C4"/>
    <w:rPr>
      <w:i/>
      <w:iCs/>
      <w:color w:val="4472C4"/>
    </w:rPr>
  </w:style>
  <w:style w:type="paragraph" w:styleId="berarbeitung">
    <w:name w:val="Revision"/>
    <w:hidden/>
    <w:uiPriority w:val="71"/>
    <w:rsid w:val="002A267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rch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576E3-75D7-4DB6-BBB2-7DE2A503F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2399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Lorch Schweisstechnik GmbH</Company>
  <LinksUpToDate>false</LinksUpToDate>
  <CharactersWithSpaces>2774</CharactersWithSpaces>
  <SharedDoc>false</SharedDoc>
  <HLinks>
    <vt:vector size="12" baseType="variant">
      <vt:variant>
        <vt:i4>89</vt:i4>
      </vt:variant>
      <vt:variant>
        <vt:i4>3</vt:i4>
      </vt:variant>
      <vt:variant>
        <vt:i4>0</vt:i4>
      </vt:variant>
      <vt:variant>
        <vt:i4>5</vt:i4>
      </vt:variant>
      <vt:variant>
        <vt:lpwstr>http://www.cobot-welding.de/</vt:lpwstr>
      </vt:variant>
      <vt:variant>
        <vt:lpwstr/>
      </vt:variant>
      <vt:variant>
        <vt:i4>1507335</vt:i4>
      </vt:variant>
      <vt:variant>
        <vt:i4>0</vt:i4>
      </vt:variant>
      <vt:variant>
        <vt:i4>0</vt:i4>
      </vt:variant>
      <vt:variant>
        <vt:i4>5</vt:i4>
      </vt:variant>
      <vt:variant>
        <vt:lpwstr>http://www.lorch.eu/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Clara Weyhenmeyer</dc:creator>
  <cp:lastModifiedBy>Michler, Lisa</cp:lastModifiedBy>
  <cp:revision>3</cp:revision>
  <cp:lastPrinted>2019-03-14T11:44:00Z</cp:lastPrinted>
  <dcterms:created xsi:type="dcterms:W3CDTF">2019-04-09T08:50:00Z</dcterms:created>
  <dcterms:modified xsi:type="dcterms:W3CDTF">2019-04-09T09:47:00Z</dcterms:modified>
</cp:coreProperties>
</file>